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1A7369" w:rsidRDefault="00341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 w:bidi="ar-SA"/>
        </w:rPr>
        <w:pict>
          <v:rect id="Изображение1" o:spid="_x0000_s1029" style="position:absolute;left:0;text-align:left;margin-left:-2.25pt;margin-top:21.6pt;width:214.6pt;height:180.75pt;z-index:251656192" stroked="f" strokecolor="#3465a4">
            <v:fill color2="black" o:detectmouseclick="t"/>
            <v:stroke joinstyle="round"/>
            <v:textbox>
              <w:txbxContent>
                <w:p w:rsidR="003E6A41" w:rsidRDefault="00AD7E92">
                  <w:pPr>
                    <w:jc w:val="center"/>
                  </w:pPr>
                  <w:r>
                    <w:t>РАСМОТРЕННО</w:t>
                  </w:r>
                </w:p>
                <w:p w:rsidR="003E6A41" w:rsidRDefault="00AD7E92">
                  <w:pPr>
                    <w:jc w:val="center"/>
                  </w:pPr>
                  <w:r>
                    <w:t>на заседании ШМО</w:t>
                  </w:r>
                </w:p>
                <w:p w:rsidR="003E6A41" w:rsidRDefault="00AD7E92">
                  <w:pPr>
                    <w:jc w:val="center"/>
                  </w:pPr>
                  <w:r>
                    <w:t>естественно-математических наук, информатики, технологии, ОБЖ и физической культуры</w:t>
                  </w:r>
                </w:p>
                <w:p w:rsidR="003E6A41" w:rsidRDefault="00AD7E92">
                  <w:pPr>
                    <w:rPr>
                      <w:u w:val="single"/>
                    </w:rPr>
                  </w:pPr>
                  <w:r>
                    <w:t xml:space="preserve">Протокол № </w:t>
                  </w:r>
                  <w:r>
                    <w:rPr>
                      <w:u w:val="single"/>
                    </w:rPr>
                    <w:t xml:space="preserve">1 </w:t>
                  </w:r>
                </w:p>
                <w:p w:rsidR="003E6A41" w:rsidRDefault="00AD7E92">
                  <w:r>
                    <w:t>от «</w:t>
                  </w:r>
                  <w:r w:rsidR="00BF4135">
                    <w:t>28</w:t>
                  </w:r>
                  <w:r>
                    <w:t xml:space="preserve">» </w:t>
                  </w:r>
                  <w:r>
                    <w:rPr>
                      <w:u w:val="single"/>
                    </w:rPr>
                    <w:t xml:space="preserve">августа </w:t>
                  </w:r>
                  <w:r>
                    <w:t>20</w:t>
                  </w:r>
                  <w:r>
                    <w:rPr>
                      <w:u w:val="single"/>
                    </w:rPr>
                    <w:t>2</w:t>
                  </w:r>
                  <w:r w:rsidR="00BF4135">
                    <w:rPr>
                      <w:u w:val="single"/>
                    </w:rPr>
                    <w:t>4</w:t>
                  </w:r>
                  <w:r>
                    <w:t>г.</w:t>
                  </w:r>
                  <w:bookmarkStart w:id="0" w:name="_Hlk82611043"/>
                  <w:bookmarkEnd w:id="0"/>
                </w:p>
                <w:p w:rsidR="003E6A41" w:rsidRDefault="00AD7E92">
                  <w:r>
                    <w:t xml:space="preserve">Руководитель ШМО </w:t>
                  </w:r>
                </w:p>
                <w:p w:rsidR="003E6A41" w:rsidRDefault="003E6A41"/>
                <w:p w:rsidR="003E6A41" w:rsidRDefault="00AD7E92">
                  <w:r>
                    <w:rPr>
                      <w:u w:val="single"/>
                    </w:rPr>
                    <w:t xml:space="preserve">                            </w:t>
                  </w:r>
                  <w:r>
                    <w:t xml:space="preserve">   С.В. Святкина </w:t>
                  </w:r>
                </w:p>
                <w:p w:rsidR="003E6A41" w:rsidRDefault="003E6A41"/>
                <w:p w:rsidR="003E6A41" w:rsidRDefault="00AD7E92">
                  <w:pPr>
                    <w:rPr>
                      <w:u w:val="single"/>
                    </w:rPr>
                  </w:pPr>
                  <w:r>
                    <w:t>«</w:t>
                  </w:r>
                  <w:r>
                    <w:rPr>
                      <w:u w:val="single"/>
                    </w:rPr>
                    <w:t xml:space="preserve"> </w:t>
                  </w:r>
                  <w:r w:rsidR="00BF4135">
                    <w:rPr>
                      <w:u w:val="single"/>
                    </w:rPr>
                    <w:t>28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t xml:space="preserve">» </w:t>
                  </w:r>
                  <w:r>
                    <w:rPr>
                      <w:u w:val="single"/>
                    </w:rPr>
                    <w:t xml:space="preserve">     августа                </w:t>
                  </w:r>
                  <w:r>
                    <w:t xml:space="preserve">  20</w:t>
                  </w:r>
                  <w:r>
                    <w:rPr>
                      <w:u w:val="single"/>
                    </w:rPr>
                    <w:t>2</w:t>
                  </w:r>
                  <w:r w:rsidR="00BF4135">
                    <w:rPr>
                      <w:u w:val="single"/>
                    </w:rPr>
                    <w:t>4</w:t>
                  </w:r>
                  <w:r>
                    <w:t>г.</w:t>
                  </w:r>
                </w:p>
              </w:txbxContent>
            </v:textbox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 w:bidi="ar-SA"/>
        </w:rPr>
        <w:pict>
          <v:rect id="Изображение2" o:spid="_x0000_s1028" style="position:absolute;left:0;text-align:left;margin-left:222.35pt;margin-top:21.6pt;width:157.85pt;height:154.05pt;z-index:251657216" stroked="f" strokecolor="#3465a4">
            <v:fill color2="black" o:detectmouseclick="t"/>
            <v:stroke joinstyle="round"/>
            <v:textbox>
              <w:txbxContent>
                <w:p w:rsidR="003E6A41" w:rsidRDefault="00AD7E92">
                  <w:pPr>
                    <w:jc w:val="center"/>
                  </w:pPr>
                  <w:r>
                    <w:t>СОГЛАСОВАНО</w:t>
                  </w:r>
                </w:p>
                <w:p w:rsidR="003E6A41" w:rsidRDefault="00AD7E92">
                  <w:pPr>
                    <w:jc w:val="center"/>
                  </w:pPr>
                  <w:r>
                    <w:t xml:space="preserve">заместитель директора </w:t>
                  </w:r>
                </w:p>
                <w:p w:rsidR="003E6A41" w:rsidRDefault="00AD7E92">
                  <w:pPr>
                    <w:jc w:val="center"/>
                  </w:pPr>
                  <w:r>
                    <w:t>по УВР</w:t>
                  </w:r>
                </w:p>
                <w:p w:rsidR="003E6A41" w:rsidRDefault="00AD7E92">
                  <w:r>
                    <w:t xml:space="preserve"> </w:t>
                  </w:r>
                  <w:r>
                    <w:rPr>
                      <w:u w:val="single"/>
                    </w:rPr>
                    <w:t xml:space="preserve">               </w:t>
                  </w:r>
                  <w:r>
                    <w:t xml:space="preserve"> Сафронов С.В.</w:t>
                  </w:r>
                </w:p>
                <w:p w:rsidR="003E6A41" w:rsidRDefault="003E6A41"/>
                <w:p w:rsidR="003E6A41" w:rsidRDefault="00AD7E92">
                  <w:r>
                    <w:t>«</w:t>
                  </w:r>
                  <w:r w:rsidR="00BF4135">
                    <w:t>28</w:t>
                  </w:r>
                  <w:r>
                    <w:t xml:space="preserve">» </w:t>
                  </w:r>
                  <w:r>
                    <w:rPr>
                      <w:u w:val="single"/>
                    </w:rPr>
                    <w:t xml:space="preserve">августа  </w:t>
                  </w:r>
                  <w:r>
                    <w:t xml:space="preserve">  20</w:t>
                  </w:r>
                  <w:r>
                    <w:rPr>
                      <w:u w:val="single"/>
                    </w:rPr>
                    <w:t>2</w:t>
                  </w:r>
                  <w:r w:rsidR="00BF4135">
                    <w:rPr>
                      <w:u w:val="single"/>
                    </w:rPr>
                    <w:t>4</w:t>
                  </w:r>
                  <w:r>
                    <w:t xml:space="preserve"> г.</w:t>
                  </w:r>
                </w:p>
              </w:txbxContent>
            </v:textbox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 w:bidi="ar-SA"/>
        </w:rPr>
        <w:pict>
          <v:rect id="Изображение3" o:spid="_x0000_s1027" style="position:absolute;left:0;text-align:left;margin-left:389.15pt;margin-top:21.6pt;width:159.3pt;height:154.05pt;z-index:251658240" stroked="f" strokecolor="#3465a4">
            <v:fill color2="black" o:detectmouseclick="t"/>
            <v:stroke joinstyle="round"/>
            <v:textbox>
              <w:txbxContent>
                <w:p w:rsidR="003E6A41" w:rsidRDefault="00AD7E92">
                  <w:pPr>
                    <w:jc w:val="center"/>
                  </w:pPr>
                  <w:r>
                    <w:t>ПРИНЯТО</w:t>
                  </w:r>
                </w:p>
                <w:p w:rsidR="003E6A41" w:rsidRDefault="00AD7E92">
                  <w:pPr>
                    <w:jc w:val="center"/>
                  </w:pPr>
                  <w:r>
                    <w:t>на заседании</w:t>
                  </w:r>
                </w:p>
                <w:p w:rsidR="003E6A41" w:rsidRDefault="00AD7E92">
                  <w:pPr>
                    <w:jc w:val="center"/>
                  </w:pPr>
                  <w:r>
                    <w:t>педагогического совета</w:t>
                  </w:r>
                </w:p>
                <w:p w:rsidR="003E6A41" w:rsidRDefault="00AD7E92">
                  <w:pPr>
                    <w:jc w:val="center"/>
                  </w:pPr>
                  <w:r>
                    <w:t>Протокол №1 от</w:t>
                  </w:r>
                </w:p>
                <w:p w:rsidR="003E6A41" w:rsidRDefault="003E6A41">
                  <w:pPr>
                    <w:jc w:val="center"/>
                    <w:rPr>
                      <w:u w:val="single"/>
                    </w:rPr>
                  </w:pPr>
                </w:p>
                <w:p w:rsidR="003E6A41" w:rsidRDefault="00AD7E92">
                  <w:pPr>
                    <w:rPr>
                      <w:u w:val="single"/>
                    </w:rPr>
                  </w:pPr>
                  <w:r>
                    <w:t>«</w:t>
                  </w:r>
                  <w:r w:rsidR="00BF4135">
                    <w:t>29</w:t>
                  </w:r>
                  <w:r>
                    <w:t xml:space="preserve">» </w:t>
                  </w:r>
                  <w:r>
                    <w:rPr>
                      <w:u w:val="single"/>
                    </w:rPr>
                    <w:t xml:space="preserve">августа </w:t>
                  </w:r>
                  <w:r>
                    <w:t>20</w:t>
                  </w:r>
                  <w:r w:rsidR="00BF4135">
                    <w:t>24</w:t>
                  </w:r>
                  <w:r>
                    <w:t xml:space="preserve"> г.</w:t>
                  </w:r>
                </w:p>
                <w:p w:rsidR="003E6A41" w:rsidRDefault="003E6A41"/>
              </w:txbxContent>
            </v:textbox>
            <w10:wrap type="square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 w:bidi="ar-SA"/>
        </w:rPr>
        <w:pict>
          <v:rect id="Изображение4" o:spid="_x0000_s1026" style="position:absolute;left:0;text-align:left;margin-left:561pt;margin-top:21.6pt;width:148.3pt;height:154.05pt;z-index:251659264" stroked="f" strokecolor="#3465a4">
            <v:fill color2="black" o:detectmouseclick="t"/>
            <v:stroke joinstyle="round"/>
            <v:textbox>
              <w:txbxContent>
                <w:p w:rsidR="003E6A41" w:rsidRDefault="00AD7E92">
                  <w:pPr>
                    <w:jc w:val="center"/>
                  </w:pPr>
                  <w:r>
                    <w:t>УТВЕРЖДЕНО</w:t>
                  </w:r>
                </w:p>
                <w:p w:rsidR="003E6A41" w:rsidRDefault="00AD7E92">
                  <w:pPr>
                    <w:jc w:val="center"/>
                  </w:pPr>
                  <w:r>
                    <w:t>Приказом по Посольству России в Мексике</w:t>
                  </w:r>
                </w:p>
                <w:p w:rsidR="003E6A41" w:rsidRDefault="003E6A41">
                  <w:pPr>
                    <w:jc w:val="center"/>
                    <w:rPr>
                      <w:u w:val="single"/>
                    </w:rPr>
                  </w:pPr>
                </w:p>
                <w:p w:rsidR="003E6A41" w:rsidRDefault="00AD7E92">
                  <w:pPr>
                    <w:rPr>
                      <w:u w:val="single"/>
                    </w:rPr>
                  </w:pPr>
                  <w:r>
                    <w:t>«</w:t>
                  </w:r>
                  <w:r>
                    <w:rPr>
                      <w:u w:val="single"/>
                    </w:rPr>
                    <w:t>_</w:t>
                  </w:r>
                  <w:r w:rsidR="00BF4135">
                    <w:rPr>
                      <w:u w:val="single"/>
                    </w:rPr>
                    <w:t>29</w:t>
                  </w:r>
                  <w:r>
                    <w:rPr>
                      <w:u w:val="single"/>
                    </w:rPr>
                    <w:t>_</w:t>
                  </w:r>
                  <w:r>
                    <w:t xml:space="preserve">» </w:t>
                  </w:r>
                  <w:proofErr w:type="spellStart"/>
                  <w:r>
                    <w:rPr>
                      <w:u w:val="single"/>
                    </w:rPr>
                    <w:t>_августа</w:t>
                  </w:r>
                  <w:proofErr w:type="spellEnd"/>
                  <w:r>
                    <w:rPr>
                      <w:u w:val="single"/>
                    </w:rPr>
                    <w:t xml:space="preserve">__ </w:t>
                  </w:r>
                  <w:r>
                    <w:t>20</w:t>
                  </w:r>
                  <w:r w:rsidR="00BF4135">
                    <w:t>24</w:t>
                  </w:r>
                  <w:r>
                    <w:t xml:space="preserve"> г.</w:t>
                  </w:r>
                </w:p>
                <w:p w:rsidR="003E6A41" w:rsidRDefault="003E6A41"/>
                <w:p w:rsidR="003E6A41" w:rsidRDefault="00AD7E92">
                  <w:pPr>
                    <w:jc w:val="center"/>
                  </w:pPr>
                  <w:r>
                    <w:t xml:space="preserve">№194 </w:t>
                  </w:r>
                </w:p>
              </w:txbxContent>
            </v:textbox>
            <w10:wrap type="square"/>
          </v:rect>
        </w:pict>
      </w:r>
    </w:p>
    <w:p w:rsidR="001A7369" w:rsidRDefault="001A73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369" w:rsidRDefault="001A7369">
      <w:pPr>
        <w:jc w:val="both"/>
        <w:rPr>
          <w:rFonts w:ascii="Times New Roman" w:hAnsi="Times New Roman" w:cs="Times New Roman"/>
        </w:rPr>
      </w:pPr>
    </w:p>
    <w:p w:rsidR="001A7369" w:rsidRDefault="001A73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369" w:rsidRDefault="00E74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A7369" w:rsidRDefault="00E7499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4E642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4E642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1A7369" w:rsidRDefault="00E7499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алгебре</w:t>
      </w:r>
    </w:p>
    <w:p w:rsidR="001A7369" w:rsidRDefault="00E74991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8 </w:t>
      </w:r>
      <w:r>
        <w:rPr>
          <w:rFonts w:ascii="Times New Roman" w:hAnsi="Times New Roman" w:cs="Times New Roman"/>
          <w:b/>
          <w:sz w:val="28"/>
          <w:szCs w:val="28"/>
        </w:rPr>
        <w:t xml:space="preserve">  класса</w:t>
      </w:r>
    </w:p>
    <w:p w:rsidR="001A7369" w:rsidRDefault="001A736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7369" w:rsidRDefault="00E74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Уровень обучения основное общее образование (8 класс)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Общее количество часов  </w:t>
      </w:r>
      <w:r>
        <w:rPr>
          <w:rFonts w:ascii="Times New Roman" w:hAnsi="Times New Roman" w:cs="Times New Roman"/>
          <w:u w:val="single"/>
        </w:rPr>
        <w:t xml:space="preserve"> 102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</w:rPr>
        <w:t xml:space="preserve"> 3 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Уровень  </w:t>
      </w:r>
      <w:r>
        <w:rPr>
          <w:rFonts w:ascii="Times New Roman" w:hAnsi="Times New Roman" w:cs="Times New Roman"/>
          <w:u w:val="single"/>
        </w:rPr>
        <w:t xml:space="preserve"> БАЗОВЫЙ</w:t>
      </w:r>
    </w:p>
    <w:p w:rsidR="001A7369" w:rsidRDefault="00E7499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Учитель  </w:t>
      </w:r>
      <w:r>
        <w:rPr>
          <w:rFonts w:ascii="Times New Roman" w:hAnsi="Times New Roman" w:cs="Times New Roman"/>
          <w:u w:val="single"/>
        </w:rPr>
        <w:t xml:space="preserve"> </w:t>
      </w:r>
      <w:r w:rsidR="00BF4135">
        <w:rPr>
          <w:rFonts w:ascii="Times New Roman" w:hAnsi="Times New Roman" w:cs="Times New Roman"/>
          <w:u w:val="single"/>
        </w:rPr>
        <w:t>Якименко И.Г.</w:t>
      </w:r>
    </w:p>
    <w:p w:rsidR="001A7369" w:rsidRDefault="00E74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Квалификационная категория  </w:t>
      </w:r>
      <w:r>
        <w:rPr>
          <w:rFonts w:ascii="Times New Roman" w:hAnsi="Times New Roman" w:cs="Times New Roman"/>
          <w:u w:val="single"/>
        </w:rPr>
        <w:t xml:space="preserve"> </w:t>
      </w:r>
    </w:p>
    <w:p w:rsidR="001A7369" w:rsidRDefault="00E74991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Учебник, автор, издательство, год издания  </w:t>
      </w:r>
      <w:r>
        <w:rPr>
          <w:rFonts w:ascii="Times New Roman" w:hAnsi="Times New Roman" w:cs="Times New Roman"/>
          <w:u w:val="single"/>
        </w:rPr>
        <w:t xml:space="preserve"> Макарычев Ю.Н., </w:t>
      </w:r>
      <w:proofErr w:type="spellStart"/>
      <w:r>
        <w:rPr>
          <w:rFonts w:ascii="Times New Roman" w:hAnsi="Times New Roman" w:cs="Times New Roman"/>
          <w:u w:val="single"/>
        </w:rPr>
        <w:t>Миндюк</w:t>
      </w:r>
      <w:proofErr w:type="spellEnd"/>
      <w:r>
        <w:rPr>
          <w:rFonts w:ascii="Times New Roman" w:hAnsi="Times New Roman" w:cs="Times New Roman"/>
          <w:u w:val="single"/>
        </w:rPr>
        <w:t xml:space="preserve"> Н.Г., </w:t>
      </w:r>
      <w:proofErr w:type="spellStart"/>
      <w:r>
        <w:rPr>
          <w:rFonts w:ascii="Times New Roman" w:hAnsi="Times New Roman" w:cs="Times New Roman"/>
          <w:u w:val="single"/>
        </w:rPr>
        <w:t>Нешков</w:t>
      </w:r>
      <w:proofErr w:type="spellEnd"/>
      <w:r>
        <w:rPr>
          <w:rFonts w:ascii="Times New Roman" w:hAnsi="Times New Roman" w:cs="Times New Roman"/>
          <w:u w:val="single"/>
        </w:rPr>
        <w:t xml:space="preserve"> К.И. и другие; под ред. </w:t>
      </w:r>
      <w:proofErr w:type="spellStart"/>
      <w:r>
        <w:rPr>
          <w:rFonts w:ascii="Times New Roman" w:hAnsi="Times New Roman" w:cs="Times New Roman"/>
          <w:u w:val="single"/>
        </w:rPr>
        <w:t>Теляковского</w:t>
      </w:r>
      <w:proofErr w:type="spellEnd"/>
      <w:r>
        <w:rPr>
          <w:rFonts w:ascii="Times New Roman" w:hAnsi="Times New Roman" w:cs="Times New Roman"/>
          <w:u w:val="single"/>
        </w:rPr>
        <w:t xml:space="preserve"> С.А. Математика. </w:t>
      </w:r>
      <w:proofErr w:type="gramStart"/>
      <w:r>
        <w:rPr>
          <w:rFonts w:ascii="Times New Roman" w:hAnsi="Times New Roman" w:cs="Times New Roman"/>
          <w:u w:val="single"/>
        </w:rPr>
        <w:t>Алгебра: 8-й класс: базовый уровень: учебник –</w:t>
      </w:r>
      <w:r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>
        <w:rPr>
          <w:rFonts w:ascii="Times New Roman" w:hAnsi="Times New Roman" w:cs="Times New Roman"/>
          <w:u w:val="single"/>
        </w:rPr>
        <w:t>Просвещение», 2021 г.</w:t>
      </w:r>
      <w:proofErr w:type="gramEnd"/>
    </w:p>
    <w:p w:rsidR="001A7369" w:rsidRDefault="001A7369">
      <w:pPr>
        <w:rPr>
          <w:rFonts w:ascii="Times New Roman" w:hAnsi="Times New Roman" w:cs="Times New Roman"/>
          <w:sz w:val="22"/>
          <w:u w:val="single"/>
        </w:rPr>
      </w:pPr>
    </w:p>
    <w:p w:rsidR="001A7369" w:rsidRDefault="001A7369">
      <w:pPr>
        <w:rPr>
          <w:rFonts w:ascii="Times New Roman" w:hAnsi="Times New Roman" w:cs="Times New Roman"/>
          <w:sz w:val="22"/>
          <w:u w:val="single"/>
        </w:rPr>
      </w:pPr>
    </w:p>
    <w:p w:rsidR="001A7369" w:rsidRDefault="00E74991">
      <w:pPr>
        <w:jc w:val="center"/>
        <w:rPr>
          <w:rFonts w:ascii="Times New Roman" w:hAnsi="Times New Roman" w:cs="Times New Roman"/>
        </w:rPr>
        <w:sectPr w:rsidR="001A7369">
          <w:headerReference w:type="default" r:id="rId8"/>
          <w:pgSz w:w="15840" w:h="12240" w:orient="landscape"/>
          <w:pgMar w:top="851" w:right="851" w:bottom="851" w:left="851" w:header="720" w:footer="0" w:gutter="0"/>
          <w:cols w:space="720"/>
          <w:formProt w:val="0"/>
          <w:docGrid w:linePitch="100"/>
        </w:sectPr>
      </w:pPr>
      <w:r>
        <w:rPr>
          <w:rFonts w:ascii="Times New Roman" w:hAnsi="Times New Roman" w:cs="Times New Roman"/>
          <w:sz w:val="22"/>
        </w:rPr>
        <w:t>МЕХИКО, 202</w:t>
      </w:r>
      <w:r w:rsidR="00BF4135">
        <w:rPr>
          <w:rFonts w:ascii="Times New Roman" w:hAnsi="Times New Roman" w:cs="Times New Roman"/>
          <w:sz w:val="22"/>
        </w:rPr>
        <w:t>4</w:t>
      </w:r>
      <w:r>
        <w:rPr>
          <w:rFonts w:ascii="Times New Roman" w:hAnsi="Times New Roman" w:cs="Times New Roman"/>
          <w:sz w:val="22"/>
        </w:rPr>
        <w:t xml:space="preserve"> г.</w:t>
      </w:r>
    </w:p>
    <w:p w:rsidR="001A7369" w:rsidRDefault="00E74991">
      <w:pPr>
        <w:pStyle w:val="afb"/>
        <w:jc w:val="center"/>
        <w:rPr>
          <w:rFonts w:ascii="Times New Roman" w:hAnsi="Times New Roman" w:cs="Times New Roman"/>
          <w:b/>
          <w:szCs w:val="24"/>
        </w:rPr>
      </w:pPr>
      <w:bookmarkStart w:id="1" w:name="_Toc428469259"/>
      <w:bookmarkStart w:id="2" w:name="_Toc428469407"/>
      <w:bookmarkEnd w:id="1"/>
      <w:bookmarkEnd w:id="2"/>
      <w:r>
        <w:rPr>
          <w:rFonts w:ascii="Times New Roman" w:hAnsi="Times New Roman" w:cs="Times New Roman"/>
          <w:b/>
          <w:szCs w:val="24"/>
        </w:rPr>
        <w:lastRenderedPageBreak/>
        <w:t>ПЛАНИРУЕМЫЕ РЕЗУЛЬТАТЫ ИЗУЧЕНИЯ УЧЕБНОГО ПРЕДМЕТА, КУРСА</w:t>
      </w:r>
    </w:p>
    <w:p w:rsidR="00726262" w:rsidRPr="00726262" w:rsidRDefault="00726262">
      <w:pPr>
        <w:jc w:val="both"/>
        <w:rPr>
          <w:rFonts w:ascii="Times New Roman" w:hAnsi="Times New Roman"/>
          <w:b/>
          <w:bCs/>
          <w:i/>
          <w:iCs/>
          <w:u w:val="single"/>
          <w:shd w:val="clear" w:color="auto" w:fill="FFFFFF"/>
        </w:rPr>
      </w:pPr>
    </w:p>
    <w:p w:rsidR="001A7369" w:rsidRDefault="00E74991">
      <w:pPr>
        <w:jc w:val="both"/>
        <w:rPr>
          <w:rFonts w:ascii="Times New Roman" w:hAnsi="Times New Roman"/>
          <w:bCs/>
          <w:iCs/>
          <w:highlight w:val="white"/>
        </w:rPr>
      </w:pPr>
      <w:r>
        <w:rPr>
          <w:rFonts w:ascii="Times New Roman" w:hAnsi="Times New Roman"/>
          <w:b/>
          <w:bCs/>
          <w:i/>
          <w:iCs/>
          <w:u w:val="single"/>
          <w:shd w:val="clear" w:color="auto" w:fill="FFFFFF"/>
        </w:rPr>
        <w:t>Личностными результатами</w:t>
      </w:r>
      <w:r>
        <w:rPr>
          <w:rFonts w:ascii="Times New Roman" w:hAnsi="Times New Roman"/>
          <w:bCs/>
          <w:iCs/>
          <w:shd w:val="clear" w:color="auto" w:fill="FFFFFF"/>
        </w:rPr>
        <w:t> изучения предмета «Алгебра» в 8 классе является формирование следующих умений: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proofErr w:type="spellStart"/>
      <w:r>
        <w:rPr>
          <w:rFonts w:ascii="Times New Roman" w:hAnsi="Times New Roman" w:cs="Times New Roman"/>
          <w:kern w:val="0"/>
          <w:lang w:eastAsia="ru-RU" w:bidi="ar-SA"/>
        </w:rPr>
        <w:t>сформированность</w:t>
      </w:r>
      <w:proofErr w:type="spellEnd"/>
      <w:r>
        <w:rPr>
          <w:rFonts w:ascii="Times New Roman" w:hAnsi="Times New Roman" w:cs="Times New Roman"/>
          <w:kern w:val="0"/>
          <w:lang w:eastAsia="ru-RU" w:bidi="ar-SA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proofErr w:type="spellStart"/>
      <w:r>
        <w:rPr>
          <w:rFonts w:ascii="Times New Roman" w:hAnsi="Times New Roman" w:cs="Times New Roman"/>
          <w:kern w:val="0"/>
          <w:lang w:eastAsia="ru-RU" w:bidi="ar-SA"/>
        </w:rPr>
        <w:t>сформированность</w:t>
      </w:r>
      <w:proofErr w:type="spellEnd"/>
      <w:r>
        <w:rPr>
          <w:rFonts w:ascii="Times New Roman" w:hAnsi="Times New Roman" w:cs="Times New Roman"/>
          <w:kern w:val="0"/>
          <w:lang w:eastAsia="ru-RU" w:bidi="ar-SA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proofErr w:type="spellStart"/>
      <w:r>
        <w:rPr>
          <w:rFonts w:ascii="Times New Roman" w:hAnsi="Times New Roman" w:cs="Times New Roman"/>
          <w:kern w:val="0"/>
          <w:lang w:eastAsia="ru-RU" w:bidi="ar-SA"/>
        </w:rPr>
        <w:t>сформированность</w:t>
      </w:r>
      <w:proofErr w:type="spellEnd"/>
      <w:r>
        <w:rPr>
          <w:rFonts w:ascii="Times New Roman" w:hAnsi="Times New Roman" w:cs="Times New Roman"/>
          <w:kern w:val="0"/>
          <w:lang w:eastAsia="ru-RU" w:bidi="ar-SA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hAnsi="Times New Roman" w:cs="Times New Roman"/>
          <w:kern w:val="0"/>
          <w:lang w:eastAsia="ru-RU" w:bidi="ar-SA"/>
        </w:rPr>
        <w:t>контрпримеры</w:t>
      </w:r>
      <w:proofErr w:type="spellEnd"/>
      <w:r>
        <w:rPr>
          <w:rFonts w:ascii="Times New Roman" w:hAnsi="Times New Roman" w:cs="Times New Roman"/>
          <w:kern w:val="0"/>
          <w:lang w:eastAsia="ru-RU" w:bidi="ar-SA"/>
        </w:rPr>
        <w:t>;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представление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критичность мышления, умение распознавать логически некорректные высказывания, отличать гипотезу от факта; 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креативность мышления, инициатива, находчивость, активность при решении алгебраических задач; 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умение контролировать процесс и результат учебной математической деятельности;</w:t>
      </w:r>
    </w:p>
    <w:p w:rsidR="001A7369" w:rsidRDefault="00E74991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способность к эмоциональному восприятию математических объектов, задач, решений, рассуждений. </w:t>
      </w:r>
    </w:p>
    <w:p w:rsidR="001A7369" w:rsidRDefault="00E74991">
      <w:pPr>
        <w:jc w:val="both"/>
        <w:rPr>
          <w:rFonts w:ascii="Times New Roman" w:hAnsi="Times New Roman"/>
          <w:b/>
          <w:bCs/>
          <w:i/>
          <w:iCs/>
          <w:highlight w:val="white"/>
        </w:rPr>
      </w:pPr>
      <w:proofErr w:type="spellStart"/>
      <w:r>
        <w:rPr>
          <w:rFonts w:ascii="Times New Roman" w:hAnsi="Times New Roman"/>
          <w:b/>
          <w:bCs/>
          <w:i/>
          <w:iCs/>
          <w:u w:val="single"/>
          <w:shd w:val="clear" w:color="auto" w:fill="FFFFFF"/>
        </w:rPr>
        <w:t>Метапредметными</w:t>
      </w:r>
      <w:proofErr w:type="spellEnd"/>
      <w:r>
        <w:rPr>
          <w:rFonts w:ascii="Times New Roman" w:hAnsi="Times New Roman"/>
          <w:b/>
          <w:bCs/>
          <w:i/>
          <w:iCs/>
          <w:u w:val="single"/>
          <w:shd w:val="clear" w:color="auto" w:fill="FFFFFF"/>
        </w:rPr>
        <w:t> результатами</w:t>
      </w:r>
      <w:r>
        <w:rPr>
          <w:rFonts w:ascii="Times New Roman" w:hAnsi="Times New Roman"/>
          <w:b/>
          <w:bCs/>
          <w:i/>
          <w:iCs/>
          <w:shd w:val="clear" w:color="auto" w:fill="FFFFFF"/>
        </w:rPr>
        <w:t>:</w:t>
      </w:r>
    </w:p>
    <w:p w:rsidR="001A7369" w:rsidRDefault="00E74991">
      <w:pPr>
        <w:jc w:val="both"/>
        <w:rPr>
          <w:rFonts w:ascii="Times New Roman" w:hAnsi="Times New Roman"/>
          <w:bCs/>
          <w:i/>
          <w:iCs/>
          <w:highlight w:val="white"/>
        </w:rPr>
      </w:pPr>
      <w:r>
        <w:rPr>
          <w:rFonts w:ascii="Times New Roman" w:hAnsi="Times New Roman"/>
          <w:bCs/>
          <w:i/>
          <w:iCs/>
          <w:shd w:val="clear" w:color="auto" w:fill="FFFFFF"/>
        </w:rPr>
        <w:t>Регулятивные УУД: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анализировать существующие и планировать будущие образовательные результаты;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идентифицировать собственные проблемы и определять главную проблему;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1A7369" w:rsidRDefault="00E74991">
      <w:pPr>
        <w:pStyle w:val="afb"/>
        <w:ind w:left="720"/>
        <w:jc w:val="both"/>
        <w:rPr>
          <w:rFonts w:ascii="Times New Roman" w:hAnsi="Times New Roman" w:cs="Times New Roman"/>
          <w:kern w:val="0"/>
          <w:u w:val="single"/>
          <w:lang w:eastAsia="ru-RU" w:bidi="ar-SA"/>
        </w:rPr>
      </w:pPr>
      <w:r>
        <w:rPr>
          <w:rFonts w:ascii="Times New Roman" w:hAnsi="Times New Roman" w:cs="Times New Roman"/>
          <w:kern w:val="0"/>
          <w:u w:val="single"/>
          <w:lang w:eastAsia="ru-RU" w:bidi="ar-SA"/>
        </w:rPr>
        <w:t>Обучающийся сможет: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определять необходимые действи</w:t>
      </w:r>
      <w:proofErr w:type="gramStart"/>
      <w:r>
        <w:rPr>
          <w:rFonts w:ascii="Times New Roman" w:hAnsi="Times New Roman" w:cs="Times New Roman"/>
          <w:kern w:val="0"/>
          <w:lang w:eastAsia="ru-RU" w:bidi="ar-SA"/>
        </w:rPr>
        <w:t>е(</w:t>
      </w:r>
      <w:proofErr w:type="gramEnd"/>
      <w:r>
        <w:rPr>
          <w:rFonts w:ascii="Times New Roman" w:hAnsi="Times New Roman" w:cs="Times New Roman"/>
          <w:kern w:val="0"/>
          <w:lang w:eastAsia="ru-RU" w:bidi="ar-SA"/>
        </w:rPr>
        <w:t>я) в соответствии с учебной и познавательной задачей и составлять алгоритм их выполнения;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составлять план решения проблемы (выполнения проекта, проведения исследования);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планировать и корректировать свою индивидуальную образовательную траекторию.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соотносить свои действия с планируемыми результатами, осуществлять контроль своей деятельности в процессе </w:t>
      </w:r>
      <w:r>
        <w:rPr>
          <w:rFonts w:ascii="Times New Roman" w:hAnsi="Times New Roman" w:cs="Times New Roman"/>
          <w:kern w:val="0"/>
          <w:lang w:eastAsia="ru-RU" w:bidi="ar-SA"/>
        </w:rPr>
        <w:lastRenderedPageBreak/>
        <w:t xml:space="preserve">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принимать решение в учебной ситуации и нести за него ответственность;</w:t>
      </w:r>
    </w:p>
    <w:p w:rsidR="001A7369" w:rsidRDefault="00E74991">
      <w:pPr>
        <w:pStyle w:val="afb"/>
        <w:numPr>
          <w:ilvl w:val="0"/>
          <w:numId w:val="2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самостоятельно определять причины своего успеха или неуспеха и находить способы выхода из ситуации неуспеха.</w:t>
      </w:r>
    </w:p>
    <w:p w:rsidR="001A7369" w:rsidRDefault="00E74991">
      <w:pPr>
        <w:jc w:val="both"/>
        <w:rPr>
          <w:rFonts w:ascii="Times New Roman" w:hAnsi="Times New Roman"/>
          <w:bCs/>
          <w:i/>
          <w:iCs/>
          <w:highlight w:val="white"/>
        </w:rPr>
      </w:pPr>
      <w:r>
        <w:rPr>
          <w:rFonts w:ascii="Times New Roman" w:hAnsi="Times New Roman"/>
          <w:bCs/>
          <w:i/>
          <w:iCs/>
          <w:shd w:val="clear" w:color="auto" w:fill="FFFFFF"/>
        </w:rPr>
        <w:t>Познавательные УУД: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устанавливать причинно-следственные связи; строить </w:t>
      </w:r>
      <w:proofErr w:type="gramStart"/>
      <w:r>
        <w:rPr>
          <w:rFonts w:ascii="Times New Roman" w:hAnsi="Times New Roman" w:cs="Times New Roman"/>
          <w:kern w:val="0"/>
          <w:lang w:eastAsia="ru-RU" w:bidi="ar-SA"/>
        </w:rPr>
        <w:t>логическое рассуждение</w:t>
      </w:r>
      <w:proofErr w:type="gramEnd"/>
      <w:r>
        <w:rPr>
          <w:rFonts w:ascii="Times New Roman" w:hAnsi="Times New Roman" w:cs="Times New Roman"/>
          <w:kern w:val="0"/>
          <w:lang w:eastAsia="ru-RU" w:bidi="ar-SA"/>
        </w:rPr>
        <w:t xml:space="preserve">, умозаключение (индуктивное, дедуктивное и по аналогии) и выводы; 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proofErr w:type="spellStart"/>
      <w:r>
        <w:rPr>
          <w:rFonts w:ascii="Times New Roman" w:hAnsi="Times New Roman" w:cs="Times New Roman"/>
          <w:kern w:val="0"/>
          <w:lang w:eastAsia="ru-RU" w:bidi="ar-SA"/>
        </w:rPr>
        <w:t>сформированность</w:t>
      </w:r>
      <w:proofErr w:type="spellEnd"/>
      <w:r>
        <w:rPr>
          <w:rFonts w:ascii="Times New Roman" w:hAnsi="Times New Roman" w:cs="Times New Roman"/>
          <w:kern w:val="0"/>
          <w:lang w:eastAsia="ru-RU" w:bidi="ar-SA"/>
        </w:rPr>
        <w:t xml:space="preserve"> учебной и </w:t>
      </w:r>
      <w:proofErr w:type="spellStart"/>
      <w:r>
        <w:rPr>
          <w:rFonts w:ascii="Times New Roman" w:hAnsi="Times New Roman" w:cs="Times New Roman"/>
          <w:kern w:val="0"/>
          <w:lang w:eastAsia="ru-RU" w:bidi="ar-SA"/>
        </w:rPr>
        <w:t>общепользовательской</w:t>
      </w:r>
      <w:proofErr w:type="spellEnd"/>
      <w:r>
        <w:rPr>
          <w:rFonts w:ascii="Times New Roman" w:hAnsi="Times New Roman" w:cs="Times New Roman"/>
          <w:kern w:val="0"/>
          <w:lang w:eastAsia="ru-RU" w:bidi="ar-SA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>
        <w:rPr>
          <w:rFonts w:ascii="Times New Roman" w:hAnsi="Times New Roman" w:cs="Times New Roman"/>
          <w:kern w:val="0"/>
          <w:lang w:eastAsia="ru-RU" w:bidi="ar-SA"/>
        </w:rPr>
        <w:t>ИКТ-компетентности</w:t>
      </w:r>
      <w:proofErr w:type="gramEnd"/>
      <w:r>
        <w:rPr>
          <w:rFonts w:ascii="Times New Roman" w:hAnsi="Times New Roman" w:cs="Times New Roman"/>
          <w:kern w:val="0"/>
          <w:lang w:eastAsia="ru-RU" w:bidi="ar-SA"/>
        </w:rPr>
        <w:t>);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видеть математическую задачу в контексте проблемной ситуации в других дисциплинах, в окружающей жизни; 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 xml:space="preserve">умение выдвигать гипотезы при решении учебных задач и понимать необходимость их проверки; </w:t>
      </w:r>
    </w:p>
    <w:p w:rsidR="001A7369" w:rsidRDefault="00E74991">
      <w:pPr>
        <w:pStyle w:val="afb"/>
        <w:numPr>
          <w:ilvl w:val="0"/>
          <w:numId w:val="3"/>
        </w:numPr>
        <w:jc w:val="both"/>
        <w:rPr>
          <w:rFonts w:ascii="Times New Roman" w:hAnsi="Times New Roman" w:cs="Times New Roman"/>
          <w:kern w:val="0"/>
          <w:lang w:eastAsia="ru-RU" w:bidi="ar-SA"/>
        </w:rPr>
      </w:pPr>
      <w:r>
        <w:rPr>
          <w:rFonts w:ascii="Times New Roman" w:hAnsi="Times New Roman" w:cs="Times New Roman"/>
          <w:kern w:val="0"/>
          <w:lang w:eastAsia="ru-RU" w:bidi="ar-SA"/>
        </w:rPr>
        <w:t>умение применять индуктивные и дедуктивные способы рассуждений, видеть различные стратегии решения задач.</w:t>
      </w:r>
    </w:p>
    <w:p w:rsidR="001A7369" w:rsidRDefault="00E74991">
      <w:pPr>
        <w:jc w:val="both"/>
        <w:rPr>
          <w:rFonts w:ascii="Times New Roman" w:hAnsi="Times New Roman"/>
          <w:bCs/>
          <w:i/>
          <w:iCs/>
          <w:highlight w:val="white"/>
        </w:rPr>
      </w:pPr>
      <w:r>
        <w:rPr>
          <w:rFonts w:ascii="Times New Roman" w:hAnsi="Times New Roman"/>
          <w:bCs/>
          <w:i/>
          <w:iCs/>
          <w:shd w:val="clear" w:color="auto" w:fill="FFFFFF"/>
        </w:rPr>
        <w:t>Коммуникативные УУД: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szCs w:val="24"/>
        </w:rPr>
      </w:pPr>
      <w:bookmarkStart w:id="3" w:name="_Toc428469256"/>
      <w:r>
        <w:rPr>
          <w:rFonts w:ascii="Times New Roman" w:hAnsi="Times New Roman" w:cs="Times New Roman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формулировать, аргументировать и отстаивать свое мнение. 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определять возможные роли в совместной деятельности;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</w:t>
      </w:r>
      <w:r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>стной речью;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</w:t>
      </w:r>
      <w:r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>нений, докладов, рефератов, создание презентаций и др.;</w:t>
      </w:r>
    </w:p>
    <w:p w:rsidR="001A7369" w:rsidRDefault="00E74991">
      <w:pPr>
        <w:pStyle w:val="afb"/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использовать информацию с учетом этических и правовых норм.</w:t>
      </w:r>
    </w:p>
    <w:p w:rsidR="001A7369" w:rsidRDefault="00E74991">
      <w:pPr>
        <w:pStyle w:val="afb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i/>
          <w:u w:val="single"/>
        </w:rPr>
        <w:lastRenderedPageBreak/>
        <w:t>Предметные результаты</w:t>
      </w:r>
      <w:r>
        <w:rPr>
          <w:rFonts w:ascii="Times New Roman" w:hAnsi="Times New Roman"/>
          <w:u w:val="single"/>
        </w:rPr>
        <w:t xml:space="preserve"> освоение программы</w:t>
      </w:r>
      <w:bookmarkEnd w:id="3"/>
      <w:r>
        <w:rPr>
          <w:rFonts w:ascii="Times New Roman" w:hAnsi="Times New Roman"/>
          <w:u w:val="single"/>
        </w:rPr>
        <w:t>:</w:t>
      </w:r>
    </w:p>
    <w:p w:rsidR="001A7369" w:rsidRDefault="00E74991">
      <w:pPr>
        <w:pStyle w:val="afb"/>
        <w:numPr>
          <w:ilvl w:val="0"/>
          <w:numId w:val="5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</w:t>
      </w:r>
      <w:r>
        <w:rPr>
          <w:rFonts w:ascii="Times New Roman" w:hAnsi="Times New Roman" w:cs="Times New Roman"/>
          <w:szCs w:val="24"/>
        </w:rPr>
        <w:t>а</w:t>
      </w:r>
      <w:r>
        <w:rPr>
          <w:rFonts w:ascii="Times New Roman" w:hAnsi="Times New Roman" w:cs="Times New Roman"/>
          <w:szCs w:val="24"/>
        </w:rPr>
        <w:t xml:space="preserve">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 </w:t>
      </w:r>
    </w:p>
    <w:p w:rsidR="001A7369" w:rsidRDefault="00E74991">
      <w:pPr>
        <w:pStyle w:val="afb"/>
        <w:numPr>
          <w:ilvl w:val="0"/>
          <w:numId w:val="5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</w:t>
      </w:r>
      <w:r>
        <w:rPr>
          <w:rFonts w:ascii="Times New Roman" w:hAnsi="Times New Roman" w:cs="Times New Roman"/>
          <w:szCs w:val="24"/>
        </w:rPr>
        <w:t>н</w:t>
      </w:r>
      <w:r>
        <w:rPr>
          <w:rFonts w:ascii="Times New Roman" w:hAnsi="Times New Roman" w:cs="Times New Roman"/>
          <w:szCs w:val="24"/>
        </w:rPr>
        <w:t xml:space="preserve">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:rsidR="001A7369" w:rsidRDefault="00E74991">
      <w:pPr>
        <w:pStyle w:val="afb"/>
        <w:numPr>
          <w:ilvl w:val="0"/>
          <w:numId w:val="5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РАЦИОНАЛЬНЫЕ ЧИСЛА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понимать особенности десятичной системы счисления;</w:t>
      </w:r>
    </w:p>
    <w:p w:rsidR="001A7369" w:rsidRDefault="00E74991">
      <w:pPr>
        <w:pStyle w:val="afb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владеть понятиями, связанными с делимостью натуральных чисел; </w:t>
      </w:r>
    </w:p>
    <w:p w:rsidR="001A7369" w:rsidRDefault="00E74991">
      <w:pPr>
        <w:pStyle w:val="afb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выражать числа в эквивалентных формах, выбирая наиболее </w:t>
      </w:r>
      <w:proofErr w:type="gramStart"/>
      <w:r>
        <w:rPr>
          <w:rFonts w:ascii="Times New Roman" w:hAnsi="Times New Roman" w:cs="Times New Roman"/>
          <w:szCs w:val="24"/>
        </w:rPr>
        <w:t>подходящую</w:t>
      </w:r>
      <w:proofErr w:type="gramEnd"/>
      <w:r>
        <w:rPr>
          <w:rFonts w:ascii="Times New Roman" w:hAnsi="Times New Roman" w:cs="Times New Roman"/>
          <w:szCs w:val="24"/>
        </w:rPr>
        <w:t xml:space="preserve"> в зависимости от конкретной ситуации; </w:t>
      </w:r>
    </w:p>
    <w:p w:rsidR="001A7369" w:rsidRDefault="00E74991">
      <w:pPr>
        <w:pStyle w:val="afb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сравнивать и упорядочивать рациональные числа;</w:t>
      </w:r>
    </w:p>
    <w:p w:rsidR="001A7369" w:rsidRDefault="00E74991">
      <w:pPr>
        <w:pStyle w:val="afb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выполнять вычисления с рациональными числами, сочетая устные и письменные приёмы вычислений, применять калькулятор;</w:t>
      </w:r>
    </w:p>
    <w:p w:rsidR="001A7369" w:rsidRDefault="00E74991">
      <w:pPr>
        <w:pStyle w:val="afb"/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получит возможность: </w:t>
      </w:r>
    </w:p>
    <w:p w:rsidR="001A7369" w:rsidRDefault="00E74991">
      <w:pPr>
        <w:pStyle w:val="afb"/>
        <w:numPr>
          <w:ilvl w:val="0"/>
          <w:numId w:val="7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познакомиться с позиционными системами счисления с основаниями, отличными от 10; </w:t>
      </w:r>
    </w:p>
    <w:p w:rsidR="001A7369" w:rsidRDefault="00E74991">
      <w:pPr>
        <w:pStyle w:val="afb"/>
        <w:numPr>
          <w:ilvl w:val="0"/>
          <w:numId w:val="7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углубить и развить представления о натуральных числах и свойствах делимости;</w:t>
      </w:r>
    </w:p>
    <w:p w:rsidR="001A7369" w:rsidRDefault="00E74991">
      <w:pPr>
        <w:pStyle w:val="afb"/>
        <w:numPr>
          <w:ilvl w:val="0"/>
          <w:numId w:val="7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ДЕЙСТВИТЕЛЬНЫЕ ЧИСЛА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8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использовать начальные представления о множестве действительных чисел; </w:t>
      </w:r>
    </w:p>
    <w:p w:rsidR="001A7369" w:rsidRDefault="00E74991">
      <w:pPr>
        <w:pStyle w:val="afb"/>
        <w:numPr>
          <w:ilvl w:val="0"/>
          <w:numId w:val="8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владеть понятием квадратного корня, применять его в вычислениях.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получит возможность: </w:t>
      </w:r>
    </w:p>
    <w:p w:rsidR="001A7369" w:rsidRDefault="00E74991">
      <w:pPr>
        <w:pStyle w:val="afb"/>
        <w:numPr>
          <w:ilvl w:val="0"/>
          <w:numId w:val="9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1A7369" w:rsidRDefault="00E74991">
      <w:pPr>
        <w:pStyle w:val="afb"/>
        <w:numPr>
          <w:ilvl w:val="0"/>
          <w:numId w:val="9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развить и углубить знания о десятичной записи действительных чисел (периодические и непериодические дроби).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ИЗМЕРЕНИЯ, ПРИБЛИЖЕНИЯ, ОЦЕНКИ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10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получит возможность: </w:t>
      </w:r>
    </w:p>
    <w:p w:rsidR="001A7369" w:rsidRDefault="00E74991">
      <w:pPr>
        <w:pStyle w:val="afb"/>
        <w:numPr>
          <w:ilvl w:val="0"/>
          <w:numId w:val="10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понять, что числовые данные, которые используются для характеристики объектов окружающего мира, являются преимущес</w:t>
      </w:r>
      <w:r>
        <w:rPr>
          <w:rFonts w:ascii="Times New Roman" w:hAnsi="Times New Roman" w:cs="Times New Roman"/>
          <w:szCs w:val="24"/>
        </w:rPr>
        <w:t>т</w:t>
      </w:r>
      <w:r>
        <w:rPr>
          <w:rFonts w:ascii="Times New Roman" w:hAnsi="Times New Roman" w:cs="Times New Roman"/>
          <w:szCs w:val="24"/>
        </w:rPr>
        <w:t xml:space="preserve">венно приближёнными, что по записи приближённых значений, содержащихся в информационных источниках, можно судить о </w:t>
      </w:r>
      <w:r>
        <w:rPr>
          <w:rFonts w:ascii="Times New Roman" w:hAnsi="Times New Roman" w:cs="Times New Roman"/>
          <w:szCs w:val="24"/>
        </w:rPr>
        <w:lastRenderedPageBreak/>
        <w:t xml:space="preserve">погрешности приближения; </w:t>
      </w:r>
    </w:p>
    <w:p w:rsidR="001A7369" w:rsidRDefault="00E74991">
      <w:pPr>
        <w:pStyle w:val="afb"/>
        <w:numPr>
          <w:ilvl w:val="0"/>
          <w:numId w:val="10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понять, что погрешность результата вычислений должна быть соизмерима с погрешностью исходных данных.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АЛГЕБРАИЧЕСКИЕ ВЫРАЖЕНИЯ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1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1A7369" w:rsidRDefault="00E74991">
      <w:pPr>
        <w:pStyle w:val="afb"/>
        <w:numPr>
          <w:ilvl w:val="0"/>
          <w:numId w:val="1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выполнять преобразования выражений, содержащих степени с целыми показателями и квадратные корни; </w:t>
      </w:r>
    </w:p>
    <w:p w:rsidR="001A7369" w:rsidRDefault="00E74991">
      <w:pPr>
        <w:pStyle w:val="afb"/>
        <w:numPr>
          <w:ilvl w:val="0"/>
          <w:numId w:val="1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</w:t>
      </w:r>
      <w:r>
        <w:rPr>
          <w:rFonts w:ascii="Times New Roman" w:hAnsi="Times New Roman" w:cs="Times New Roman"/>
          <w:szCs w:val="24"/>
        </w:rPr>
        <w:t>и</w:t>
      </w:r>
      <w:r>
        <w:rPr>
          <w:rFonts w:ascii="Times New Roman" w:hAnsi="Times New Roman" w:cs="Times New Roman"/>
          <w:szCs w:val="24"/>
        </w:rPr>
        <w:t>ческими дробями;</w:t>
      </w:r>
    </w:p>
    <w:p w:rsidR="001A7369" w:rsidRDefault="00E74991">
      <w:pPr>
        <w:pStyle w:val="afb"/>
        <w:numPr>
          <w:ilvl w:val="0"/>
          <w:numId w:val="1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выполнять разложение многочленов на множители.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получит возможность: </w:t>
      </w:r>
    </w:p>
    <w:p w:rsidR="001A7369" w:rsidRDefault="00E74991">
      <w:pPr>
        <w:pStyle w:val="afb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научиться выполнять многошаговые преобразования рациональных выражений, применяя широкий набор способов и приёмов; </w:t>
      </w:r>
    </w:p>
    <w:p w:rsidR="001A7369" w:rsidRDefault="00E74991">
      <w:pPr>
        <w:pStyle w:val="afb"/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применять тождественные преобразования для решения задач из различных разделов курса (например, для нахождения наибол</w:t>
      </w:r>
      <w:r>
        <w:rPr>
          <w:rFonts w:ascii="Times New Roman" w:hAnsi="Times New Roman" w:cs="Times New Roman"/>
          <w:szCs w:val="24"/>
        </w:rPr>
        <w:t>ь</w:t>
      </w:r>
      <w:r>
        <w:rPr>
          <w:rFonts w:ascii="Times New Roman" w:hAnsi="Times New Roman" w:cs="Times New Roman"/>
          <w:szCs w:val="24"/>
        </w:rPr>
        <w:t>шего/наименьшего значения выражения).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УРАВНЕНИЯ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13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решать основные виды рациональных уравнений с одной переменной, системы двух уравнений с двумя переменными; </w:t>
      </w:r>
    </w:p>
    <w:p w:rsidR="001A7369" w:rsidRDefault="00E74991">
      <w:pPr>
        <w:pStyle w:val="afb"/>
        <w:numPr>
          <w:ilvl w:val="0"/>
          <w:numId w:val="13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понимать уравнение как важнейшую математическую модель для описания и изучения разнообразных реальных ситуаций, р</w:t>
      </w:r>
      <w:r>
        <w:rPr>
          <w:rFonts w:ascii="Times New Roman" w:hAnsi="Times New Roman" w:cs="Times New Roman"/>
          <w:szCs w:val="24"/>
        </w:rPr>
        <w:t>е</w:t>
      </w:r>
      <w:r>
        <w:rPr>
          <w:rFonts w:ascii="Times New Roman" w:hAnsi="Times New Roman" w:cs="Times New Roman"/>
          <w:szCs w:val="24"/>
        </w:rPr>
        <w:t xml:space="preserve">шать текстовые задачи алгебраическим методом; </w:t>
      </w:r>
    </w:p>
    <w:p w:rsidR="001A7369" w:rsidRDefault="00E74991">
      <w:pPr>
        <w:pStyle w:val="afb"/>
        <w:numPr>
          <w:ilvl w:val="0"/>
          <w:numId w:val="13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</w:t>
      </w:r>
      <w:r>
        <w:rPr>
          <w:rFonts w:ascii="Times New Roman" w:hAnsi="Times New Roman" w:cs="Times New Roman"/>
          <w:szCs w:val="24"/>
        </w:rPr>
        <w:t>е</w:t>
      </w:r>
      <w:r>
        <w:rPr>
          <w:rFonts w:ascii="Times New Roman" w:hAnsi="Times New Roman" w:cs="Times New Roman"/>
          <w:szCs w:val="24"/>
        </w:rPr>
        <w:t>менными.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получит возможность: </w:t>
      </w:r>
    </w:p>
    <w:p w:rsidR="001A7369" w:rsidRDefault="00E74991">
      <w:pPr>
        <w:pStyle w:val="afb"/>
        <w:numPr>
          <w:ilvl w:val="0"/>
          <w:numId w:val="1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1A7369" w:rsidRDefault="00E74991">
      <w:pPr>
        <w:pStyle w:val="afb"/>
        <w:numPr>
          <w:ilvl w:val="0"/>
          <w:numId w:val="14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НЕРАВЕНСТВА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1A7369" w:rsidRDefault="00E74991">
      <w:pPr>
        <w:pStyle w:val="afb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</w:t>
      </w:r>
      <w:r>
        <w:rPr>
          <w:rFonts w:ascii="Times New Roman" w:hAnsi="Times New Roman" w:cs="Times New Roman"/>
          <w:szCs w:val="24"/>
        </w:rPr>
        <w:t>д</w:t>
      </w:r>
      <w:r>
        <w:rPr>
          <w:rFonts w:ascii="Times New Roman" w:hAnsi="Times New Roman" w:cs="Times New Roman"/>
          <w:szCs w:val="24"/>
        </w:rPr>
        <w:t xml:space="preserve">ставления; </w:t>
      </w:r>
    </w:p>
    <w:p w:rsidR="001A7369" w:rsidRDefault="00E74991">
      <w:pPr>
        <w:pStyle w:val="afb"/>
        <w:numPr>
          <w:ilvl w:val="0"/>
          <w:numId w:val="15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применять аппарат неравен</w:t>
      </w:r>
      <w:proofErr w:type="gramStart"/>
      <w:r>
        <w:rPr>
          <w:rFonts w:ascii="Times New Roman" w:hAnsi="Times New Roman" w:cs="Times New Roman"/>
          <w:szCs w:val="24"/>
        </w:rPr>
        <w:t>ств дл</w:t>
      </w:r>
      <w:proofErr w:type="gramEnd"/>
      <w:r>
        <w:rPr>
          <w:rFonts w:ascii="Times New Roman" w:hAnsi="Times New Roman" w:cs="Times New Roman"/>
          <w:szCs w:val="24"/>
        </w:rPr>
        <w:t xml:space="preserve">я решения задач из различных разделов курса.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>Выпускник получит возможность научиться:</w:t>
      </w:r>
    </w:p>
    <w:p w:rsidR="001A7369" w:rsidRDefault="00E74991">
      <w:pPr>
        <w:pStyle w:val="afb"/>
        <w:numPr>
          <w:ilvl w:val="0"/>
          <w:numId w:val="1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разнообразным приёмам доказательства неравенств; уверенно применять аппарат неравен</w:t>
      </w:r>
      <w:proofErr w:type="gramStart"/>
      <w:r>
        <w:rPr>
          <w:rFonts w:ascii="Times New Roman" w:hAnsi="Times New Roman" w:cs="Times New Roman"/>
          <w:szCs w:val="24"/>
        </w:rPr>
        <w:t>ств дл</w:t>
      </w:r>
      <w:proofErr w:type="gramEnd"/>
      <w:r>
        <w:rPr>
          <w:rFonts w:ascii="Times New Roman" w:hAnsi="Times New Roman" w:cs="Times New Roman"/>
          <w:szCs w:val="24"/>
        </w:rPr>
        <w:t>я решения разнообразных матем</w:t>
      </w:r>
      <w:r>
        <w:rPr>
          <w:rFonts w:ascii="Times New Roman" w:hAnsi="Times New Roman" w:cs="Times New Roman"/>
          <w:szCs w:val="24"/>
        </w:rPr>
        <w:t>а</w:t>
      </w:r>
      <w:r>
        <w:rPr>
          <w:rFonts w:ascii="Times New Roman" w:hAnsi="Times New Roman" w:cs="Times New Roman"/>
          <w:szCs w:val="24"/>
        </w:rPr>
        <w:t xml:space="preserve">тических задач и задач из смежных предметов, практики; </w:t>
      </w:r>
    </w:p>
    <w:p w:rsidR="001A7369" w:rsidRDefault="00E74991">
      <w:pPr>
        <w:pStyle w:val="afb"/>
        <w:numPr>
          <w:ilvl w:val="0"/>
          <w:numId w:val="16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ОСНОВНЫЕ ПОНЯТИЯ. ЧИСЛОВЫЕ ФУНКЦИИ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17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понимать и использовать функциональные понятия и язык (термины, символические обозначения); </w:t>
      </w:r>
    </w:p>
    <w:p w:rsidR="001A7369" w:rsidRDefault="00E74991">
      <w:pPr>
        <w:pStyle w:val="afb"/>
        <w:numPr>
          <w:ilvl w:val="0"/>
          <w:numId w:val="17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1A7369" w:rsidRDefault="00E74991">
      <w:pPr>
        <w:pStyle w:val="afb"/>
        <w:numPr>
          <w:ilvl w:val="0"/>
          <w:numId w:val="17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получит возможность научиться: </w:t>
      </w:r>
    </w:p>
    <w:p w:rsidR="001A7369" w:rsidRDefault="00E74991">
      <w:pPr>
        <w:pStyle w:val="afb"/>
        <w:numPr>
          <w:ilvl w:val="0"/>
          <w:numId w:val="18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проводить исследования, связанные с изучением свойств функций, в том числе с использованием компьютера;  </w:t>
      </w:r>
    </w:p>
    <w:p w:rsidR="001A7369" w:rsidRDefault="00E74991">
      <w:pPr>
        <w:pStyle w:val="afb"/>
        <w:numPr>
          <w:ilvl w:val="0"/>
          <w:numId w:val="18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 основе графиков изученных функций строить более сложные графики (кусочно-заданные, с «выколотыми» точками и т. п.); </w:t>
      </w:r>
    </w:p>
    <w:p w:rsidR="001A7369" w:rsidRDefault="00E74991">
      <w:pPr>
        <w:pStyle w:val="afb"/>
        <w:numPr>
          <w:ilvl w:val="0"/>
          <w:numId w:val="18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</w:t>
      </w:r>
      <w:r>
        <w:rPr>
          <w:rFonts w:ascii="Times New Roman" w:hAnsi="Times New Roman" w:cs="Times New Roman"/>
          <w:szCs w:val="24"/>
        </w:rPr>
        <w:t>р</w:t>
      </w:r>
      <w:r>
        <w:rPr>
          <w:rFonts w:ascii="Times New Roman" w:hAnsi="Times New Roman" w:cs="Times New Roman"/>
          <w:szCs w:val="24"/>
        </w:rPr>
        <w:t>са.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ЧИСЛОВЫЕ ПОСЛЕДОВАТЕЛЬНОСТИ 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научится: </w:t>
      </w:r>
    </w:p>
    <w:p w:rsidR="001A7369" w:rsidRDefault="00E74991">
      <w:pPr>
        <w:pStyle w:val="afb"/>
        <w:numPr>
          <w:ilvl w:val="0"/>
          <w:numId w:val="19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понимать и использовать язык последовательностей (термины, символические обозначения); </w:t>
      </w:r>
    </w:p>
    <w:p w:rsidR="001A7369" w:rsidRDefault="00E74991">
      <w:pPr>
        <w:pStyle w:val="afb"/>
        <w:numPr>
          <w:ilvl w:val="0"/>
          <w:numId w:val="19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1A7369" w:rsidRDefault="00E74991">
      <w:pPr>
        <w:pStyle w:val="afb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 xml:space="preserve">Выпускник получит возможность научиться: </w:t>
      </w:r>
    </w:p>
    <w:p w:rsidR="001A7369" w:rsidRDefault="00E74991">
      <w:pPr>
        <w:pStyle w:val="afb"/>
        <w:numPr>
          <w:ilvl w:val="0"/>
          <w:numId w:val="20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решать комбинированные задачи с применением формул n-го члена и суммы первых n членов арифметической и геометрической прогрессий, применяя при этом аппарат уравнений и неравенств;</w:t>
      </w:r>
    </w:p>
    <w:p w:rsidR="001A7369" w:rsidRDefault="00E74991">
      <w:pPr>
        <w:pStyle w:val="afb"/>
        <w:numPr>
          <w:ilvl w:val="0"/>
          <w:numId w:val="20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понимать арифметическую и геометрическую прогрессии как функции натурального аргумента; связывать арифметическую пр</w:t>
      </w:r>
      <w:r>
        <w:rPr>
          <w:rFonts w:ascii="Times New Roman" w:hAnsi="Times New Roman" w:cs="Times New Roman"/>
          <w:szCs w:val="24"/>
        </w:rPr>
        <w:t>о</w:t>
      </w:r>
      <w:r>
        <w:rPr>
          <w:rFonts w:ascii="Times New Roman" w:hAnsi="Times New Roman" w:cs="Times New Roman"/>
          <w:szCs w:val="24"/>
        </w:rPr>
        <w:t>грессию с линейным ростом, геометрическую — с экспоненциальным ростом.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ОПИСАТЕЛЬНАЯ СТАТИСТИКА </w:t>
      </w:r>
    </w:p>
    <w:p w:rsidR="001A7369" w:rsidRDefault="00E74991">
      <w:pPr>
        <w:pStyle w:val="afb"/>
        <w:jc w:val="both"/>
        <w:rPr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>Выпускник научится</w:t>
      </w:r>
      <w:r>
        <w:rPr>
          <w:iCs/>
          <w:szCs w:val="24"/>
          <w:u w:val="single"/>
        </w:rPr>
        <w:t>:</w:t>
      </w:r>
      <w:r>
        <w:rPr>
          <w:rFonts w:ascii="Times New Roman" w:hAnsi="Times New Roman" w:cs="Times New Roman"/>
          <w:szCs w:val="24"/>
          <w:u w:val="single"/>
        </w:rPr>
        <w:t xml:space="preserve"> </w:t>
      </w:r>
    </w:p>
    <w:p w:rsidR="001A7369" w:rsidRDefault="00E74991">
      <w:pPr>
        <w:pStyle w:val="afb"/>
        <w:numPr>
          <w:ilvl w:val="0"/>
          <w:numId w:val="2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использовать простейшие способы представления и анализа статистических данных. </w:t>
      </w:r>
    </w:p>
    <w:p w:rsidR="001A7369" w:rsidRDefault="00E74991">
      <w:pPr>
        <w:pStyle w:val="afb"/>
        <w:jc w:val="both"/>
        <w:rPr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>Выпускник получит возможность</w:t>
      </w:r>
      <w:r>
        <w:rPr>
          <w:iCs/>
          <w:szCs w:val="24"/>
          <w:u w:val="single"/>
        </w:rPr>
        <w:t>:</w:t>
      </w:r>
      <w:r>
        <w:rPr>
          <w:rFonts w:ascii="Times New Roman" w:hAnsi="Times New Roman" w:cs="Times New Roman"/>
          <w:szCs w:val="24"/>
          <w:u w:val="single"/>
        </w:rPr>
        <w:t xml:space="preserve"> </w:t>
      </w:r>
    </w:p>
    <w:p w:rsidR="001A7369" w:rsidRDefault="00E74991">
      <w:pPr>
        <w:pStyle w:val="afb"/>
        <w:numPr>
          <w:ilvl w:val="0"/>
          <w:numId w:val="2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СЛУЧАЙНЫЕ СОБЫТИЯ И ВЕРОЯТНОСТЬ </w:t>
      </w:r>
    </w:p>
    <w:p w:rsidR="001A7369" w:rsidRDefault="00E74991">
      <w:pPr>
        <w:pStyle w:val="afb"/>
        <w:jc w:val="both"/>
        <w:rPr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>Выпускник научится:</w:t>
      </w:r>
      <w:r>
        <w:rPr>
          <w:rFonts w:ascii="Times New Roman" w:hAnsi="Times New Roman" w:cs="Times New Roman"/>
          <w:szCs w:val="24"/>
          <w:u w:val="single"/>
        </w:rPr>
        <w:t xml:space="preserve"> </w:t>
      </w:r>
    </w:p>
    <w:p w:rsidR="001A7369" w:rsidRDefault="00E74991">
      <w:pPr>
        <w:pStyle w:val="afb"/>
        <w:numPr>
          <w:ilvl w:val="0"/>
          <w:numId w:val="2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находить относительную частоту и вероятность случайного события. </w:t>
      </w:r>
    </w:p>
    <w:p w:rsidR="001A7369" w:rsidRDefault="00E74991">
      <w:pPr>
        <w:pStyle w:val="afb"/>
        <w:jc w:val="both"/>
        <w:rPr>
          <w:iCs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>Выпускник получит возможность:</w:t>
      </w:r>
    </w:p>
    <w:p w:rsidR="001A7369" w:rsidRDefault="00E74991">
      <w:pPr>
        <w:pStyle w:val="afb"/>
        <w:numPr>
          <w:ilvl w:val="0"/>
          <w:numId w:val="2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КОМБИНАТОРИКА</w:t>
      </w:r>
    </w:p>
    <w:p w:rsidR="001A7369" w:rsidRDefault="00E74991">
      <w:pPr>
        <w:pStyle w:val="afb"/>
        <w:jc w:val="both"/>
        <w:rPr>
          <w:iCs/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>Выпускник научится:</w:t>
      </w:r>
    </w:p>
    <w:p w:rsidR="001A7369" w:rsidRDefault="00E74991">
      <w:pPr>
        <w:pStyle w:val="afb"/>
        <w:numPr>
          <w:ilvl w:val="0"/>
          <w:numId w:val="21"/>
        </w:numPr>
        <w:suppressAutoHyphens w:val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решать комбинаторные задачи на нахождение числа объектов или комбинаций. </w:t>
      </w:r>
    </w:p>
    <w:p w:rsidR="001A7369" w:rsidRDefault="00E74991">
      <w:pPr>
        <w:pStyle w:val="afb"/>
        <w:jc w:val="both"/>
        <w:rPr>
          <w:szCs w:val="24"/>
          <w:u w:val="single"/>
        </w:rPr>
      </w:pPr>
      <w:r>
        <w:rPr>
          <w:rFonts w:ascii="Times New Roman" w:hAnsi="Times New Roman" w:cs="Times New Roman"/>
          <w:iCs/>
          <w:szCs w:val="24"/>
          <w:u w:val="single"/>
        </w:rPr>
        <w:t>Выпускник получит возможность:</w:t>
      </w:r>
    </w:p>
    <w:p w:rsidR="001A7369" w:rsidRDefault="00E74991">
      <w:pPr>
        <w:pStyle w:val="afb"/>
        <w:numPr>
          <w:ilvl w:val="0"/>
          <w:numId w:val="21"/>
        </w:numPr>
        <w:suppressAutoHyphens w:val="0"/>
        <w:jc w:val="both"/>
        <w:rPr>
          <w:rFonts w:ascii="Times New Roman" w:hAnsi="Times New Roman" w:cs="Times New Roman"/>
          <w:iCs/>
          <w:szCs w:val="24"/>
        </w:rPr>
      </w:pPr>
      <w:r>
        <w:rPr>
          <w:rFonts w:ascii="Times New Roman" w:hAnsi="Times New Roman" w:cs="Times New Roman"/>
          <w:szCs w:val="24"/>
        </w:rPr>
        <w:t>научиться некоторым специальным приёмам решения комбинаторных задач.</w:t>
      </w:r>
    </w:p>
    <w:p w:rsidR="001A7369" w:rsidRDefault="001A7369">
      <w:pPr>
        <w:pStyle w:val="afb"/>
        <w:ind w:left="720"/>
        <w:jc w:val="both"/>
        <w:rPr>
          <w:rFonts w:ascii="Times New Roman" w:hAnsi="Times New Roman" w:cs="Times New Roman"/>
          <w:i/>
        </w:rPr>
      </w:pPr>
    </w:p>
    <w:p w:rsidR="001A7369" w:rsidRDefault="00E74991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428469257"/>
      <w:bookmarkStart w:id="5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4"/>
      <w:bookmarkEnd w:id="5"/>
      <w:r>
        <w:rPr>
          <w:rFonts w:ascii="Times New Roman" w:hAnsi="Times New Roman" w:cs="Times New Roman"/>
          <w:sz w:val="24"/>
          <w:szCs w:val="24"/>
        </w:rPr>
        <w:t>, КУРСА</w:t>
      </w:r>
    </w:p>
    <w:p w:rsidR="001A7369" w:rsidRDefault="001A7369">
      <w:pPr>
        <w:pStyle w:val="afb"/>
        <w:rPr>
          <w:rFonts w:ascii="Times New Roman" w:hAnsi="Times New Roman" w:cs="Times New Roman"/>
        </w:rPr>
      </w:pP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lastRenderedPageBreak/>
        <w:t>Глава 1. Рациональные дроби (23 часа)</w:t>
      </w:r>
    </w:p>
    <w:p w:rsidR="001A7369" w:rsidRDefault="00E74991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Рациональные дроби и их свойства. Сумма и разность дробей.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1</w:t>
      </w:r>
      <w:r>
        <w:rPr>
          <w:rFonts w:ascii="Times New Roman" w:hAnsi="Times New Roman" w:cs="Times New Roman"/>
          <w:color w:val="000000"/>
          <w:szCs w:val="24"/>
        </w:rPr>
        <w:t xml:space="preserve"> Произведение и частное дробей.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2.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Глава 2. Квадратные корни (19 часов)</w:t>
      </w:r>
    </w:p>
    <w:p w:rsidR="001A7369" w:rsidRDefault="00E74991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Действительные числа. Арифметический квадратный корень. Свойства арифметического квадратного корня.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3</w:t>
      </w:r>
      <w:r>
        <w:rPr>
          <w:rFonts w:ascii="Times New Roman" w:hAnsi="Times New Roman" w:cs="Times New Roman"/>
          <w:color w:val="000000"/>
          <w:szCs w:val="24"/>
        </w:rPr>
        <w:t xml:space="preserve">. Применение свойств арифметического квадратного корня.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4.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Глава 3. Квадратные уравнения (22 часа)</w:t>
      </w:r>
    </w:p>
    <w:p w:rsidR="001A7369" w:rsidRDefault="00E74991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Квадратное уравнение и его корни.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5.</w:t>
      </w:r>
      <w:r>
        <w:rPr>
          <w:rFonts w:ascii="Times New Roman" w:hAnsi="Times New Roman" w:cs="Times New Roman"/>
          <w:color w:val="000000"/>
          <w:szCs w:val="24"/>
        </w:rPr>
        <w:t xml:space="preserve"> Дробные рациональные уравнения.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6.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Глава 4. Неравенства (19 часов)</w:t>
      </w:r>
    </w:p>
    <w:p w:rsidR="001A7369" w:rsidRDefault="00E74991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Числовые неравенства и их свойства.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7</w:t>
      </w:r>
      <w:r>
        <w:rPr>
          <w:rFonts w:ascii="Times New Roman" w:hAnsi="Times New Roman" w:cs="Times New Roman"/>
          <w:color w:val="000000"/>
          <w:szCs w:val="24"/>
        </w:rPr>
        <w:t xml:space="preserve">. Неравенства с одной переменной и их системы.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8.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Глава 5. Степень с целым показателем. Элементы статистики (11 часов)</w:t>
      </w:r>
    </w:p>
    <w:p w:rsidR="001A7369" w:rsidRDefault="00E74991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Степень с целым показателем и её свойства. </w:t>
      </w:r>
      <w:r>
        <w:rPr>
          <w:rFonts w:ascii="Times New Roman" w:hAnsi="Times New Roman" w:cs="Times New Roman"/>
          <w:b/>
          <w:color w:val="000000"/>
          <w:szCs w:val="24"/>
        </w:rPr>
        <w:t>Контрольная работа № 9.</w:t>
      </w:r>
      <w:r>
        <w:rPr>
          <w:rFonts w:ascii="Times New Roman" w:hAnsi="Times New Roman" w:cs="Times New Roman"/>
          <w:color w:val="000000"/>
          <w:szCs w:val="24"/>
        </w:rPr>
        <w:t xml:space="preserve"> Элементы статистики.</w:t>
      </w:r>
    </w:p>
    <w:p w:rsidR="001A7369" w:rsidRDefault="00E74991">
      <w:pPr>
        <w:pStyle w:val="afb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6. Повторение (6 часов)</w:t>
      </w:r>
    </w:p>
    <w:p w:rsidR="001A7369" w:rsidRDefault="00E74991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Итоговый зачёт. Итоговая контрольная работа</w:t>
      </w:r>
    </w:p>
    <w:p w:rsidR="001A7369" w:rsidRDefault="001A7369">
      <w:pPr>
        <w:pStyle w:val="afb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</w:p>
    <w:p w:rsidR="001A7369" w:rsidRDefault="00E74991">
      <w:pPr>
        <w:pStyle w:val="afb"/>
        <w:jc w:val="center"/>
        <w:rPr>
          <w:rFonts w:ascii="Times New Roman" w:hAnsi="Times New Roman" w:cs="Times New Roman"/>
          <w:b/>
        </w:rPr>
      </w:pPr>
      <w:bookmarkStart w:id="6" w:name="_Toc428469258"/>
      <w:bookmarkStart w:id="7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6"/>
      <w:bookmarkEnd w:id="7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ЧАСОВ, ОТВОДИМЫХ НА ИЗУЧЕНИЕ </w:t>
      </w:r>
    </w:p>
    <w:p w:rsidR="001A7369" w:rsidRDefault="00E74991">
      <w:pPr>
        <w:pStyle w:val="afb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КАЖДОЙ ТЕМЫ  УЧЕБНОГО ПРЕДМЕТА, КУРСА</w:t>
      </w:r>
    </w:p>
    <w:tbl>
      <w:tblPr>
        <w:tblpPr w:leftFromText="180" w:rightFromText="180" w:vertAnchor="text" w:tblpX="177" w:tblpY="120"/>
        <w:tblW w:w="14132" w:type="dxa"/>
        <w:tblInd w:w="108" w:type="dxa"/>
        <w:tblLayout w:type="fixed"/>
        <w:tblLook w:val="01E0"/>
      </w:tblPr>
      <w:tblGrid>
        <w:gridCol w:w="597"/>
        <w:gridCol w:w="5782"/>
        <w:gridCol w:w="812"/>
        <w:gridCol w:w="39"/>
        <w:gridCol w:w="1663"/>
        <w:gridCol w:w="38"/>
        <w:gridCol w:w="1842"/>
        <w:gridCol w:w="3359"/>
      </w:tblGrid>
      <w:tr w:rsidR="001A7369" w:rsidTr="00AB08AC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Pr="00E74991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7499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7499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991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1A7369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369" w:rsidRPr="00E74991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Pr="00E74991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1A7369" w:rsidTr="00AB08AC">
        <w:trPr>
          <w:trHeight w:val="279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Default="001A73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Default="001A73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Pr="00E74991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7369" w:rsidRPr="00E74991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A7369" w:rsidRPr="00E74991" w:rsidRDefault="00E749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3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369" w:rsidRPr="00E74991" w:rsidRDefault="001A736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8AC" w:rsidTr="00AB08AC">
        <w:trPr>
          <w:trHeight w:val="332"/>
        </w:trPr>
        <w:tc>
          <w:tcPr>
            <w:tcW w:w="14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B08AC" w:rsidRDefault="00AB08AC" w:rsidP="00AB08AC">
            <w:pPr>
              <w:rPr>
                <w:rFonts w:ascii="Times New Roman" w:hAnsi="Times New Roman" w:cs="Times New Roman"/>
                <w:b/>
              </w:rPr>
            </w:pPr>
            <w:r w:rsidRPr="00AB08AC">
              <w:rPr>
                <w:rFonts w:ascii="Times New Roman" w:hAnsi="Times New Roman" w:cs="Times New Roman"/>
                <w:b/>
              </w:rPr>
              <w:t>Раздел 1. Повторение</w:t>
            </w:r>
          </w:p>
        </w:tc>
      </w:tr>
      <w:tr w:rsidR="00AB08AC" w:rsidTr="00CE5A1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8AC" w:rsidRDefault="00AB08AC" w:rsidP="00AB08AC">
            <w:pPr>
              <w:rPr>
                <w:rFonts w:ascii="Times New Roman" w:hAnsi="Times New Roman" w:cs="Times New Roman"/>
                <w:b/>
                <w:bCs/>
              </w:rPr>
            </w:pPr>
            <w:r w:rsidRPr="0036325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Выражения, тождества, уравнения. Функции. Степень с натуральным показателем.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7162D" w:rsidRDefault="00A716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CE5A1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08AC" w:rsidRDefault="00AB08AC" w:rsidP="006B4C3A">
            <w:pPr>
              <w:rPr>
                <w:rFonts w:ascii="Times New Roman" w:hAnsi="Times New Roman" w:cs="Times New Roman"/>
                <w:b/>
                <w:bCs/>
              </w:rPr>
            </w:pPr>
            <w:r w:rsidRPr="0036325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Многочлены. Формулы сокращенного умножения. Системы линейных уравнений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CE5A14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08AC" w:rsidRDefault="00AB08AC" w:rsidP="006B4C3A">
            <w:pPr>
              <w:rPr>
                <w:rFonts w:ascii="Times New Roman" w:hAnsi="Times New Roman" w:cs="Times New Roman"/>
                <w:b/>
                <w:bCs/>
              </w:rPr>
            </w:pPr>
            <w:r w:rsidRPr="00E65FB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 w:bidi="ar-SA"/>
              </w:rPr>
              <w:t>Входная контрольная работа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332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332"/>
        </w:trPr>
        <w:tc>
          <w:tcPr>
            <w:tcW w:w="14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B08AC" w:rsidRDefault="00AB08AC" w:rsidP="00AB08AC">
            <w:pPr>
              <w:rPr>
                <w:rFonts w:ascii="Times New Roman" w:hAnsi="Times New Roman" w:cs="Times New Roman"/>
                <w:b/>
              </w:rPr>
            </w:pPr>
            <w:r w:rsidRPr="00AB08AC">
              <w:rPr>
                <w:rFonts w:ascii="Times New Roman" w:hAnsi="Times New Roman" w:cs="Times New Roman"/>
                <w:b/>
              </w:rPr>
              <w:t>Раздел 2. Рациональные дроби</w:t>
            </w:r>
          </w:p>
        </w:tc>
      </w:tr>
      <w:tr w:rsidR="00AB08AC" w:rsidTr="00AB08A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Рациональные дроби и их свойства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разность дробей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 и частное дробей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14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B08AC" w:rsidRDefault="00AB08AC" w:rsidP="00AB08AC">
            <w:pPr>
              <w:rPr>
                <w:rFonts w:ascii="Times New Roman" w:hAnsi="Times New Roman" w:cs="Times New Roman"/>
                <w:b/>
              </w:rPr>
            </w:pPr>
            <w:r w:rsidRPr="00AB08AC">
              <w:rPr>
                <w:rFonts w:ascii="Times New Roman" w:hAnsi="Times New Roman" w:cs="Times New Roman"/>
                <w:b/>
              </w:rPr>
              <w:t>Раздел 3. Квадратные корни</w:t>
            </w: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Действительные числа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Арифметический квадратный корень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арифметического квадратного корня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свойств  арифметического квадратного корня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14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B08AC" w:rsidRDefault="00AB08AC" w:rsidP="00AB08AC">
            <w:pPr>
              <w:rPr>
                <w:rFonts w:ascii="Times New Roman" w:hAnsi="Times New Roman" w:cs="Times New Roman"/>
                <w:b/>
              </w:rPr>
            </w:pPr>
            <w:r w:rsidRPr="00AB08AC">
              <w:rPr>
                <w:rFonts w:ascii="Times New Roman" w:hAnsi="Times New Roman" w:cs="Times New Roman"/>
                <w:b/>
              </w:rPr>
              <w:t>Раздел 4. Квадратные уравнения</w:t>
            </w: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Квадратное уравнение и его корни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Дробные рациональные уравнения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14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B08AC" w:rsidRDefault="00AB08AC" w:rsidP="00AB08AC">
            <w:pPr>
              <w:rPr>
                <w:rFonts w:ascii="Times New Roman" w:hAnsi="Times New Roman" w:cs="Times New Roman"/>
                <w:b/>
              </w:rPr>
            </w:pPr>
            <w:r w:rsidRPr="00AB08AC">
              <w:rPr>
                <w:rFonts w:ascii="Times New Roman" w:hAnsi="Times New Roman" w:cs="Times New Roman"/>
                <w:b/>
              </w:rPr>
              <w:t>Раздел 5. Неравенства</w:t>
            </w: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Неравенства с одной переменной и их системы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14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B08AC" w:rsidRDefault="00AB08AC" w:rsidP="00AB08AC">
            <w:pPr>
              <w:rPr>
                <w:rFonts w:ascii="Times New Roman" w:hAnsi="Times New Roman" w:cs="Times New Roman"/>
                <w:b/>
              </w:rPr>
            </w:pPr>
            <w:r w:rsidRPr="00AB08AC">
              <w:rPr>
                <w:rFonts w:ascii="Times New Roman" w:hAnsi="Times New Roman" w:cs="Times New Roman"/>
                <w:b/>
              </w:rPr>
              <w:t>Раздел 6. Степень с целым показателем. Элементы статистики</w:t>
            </w: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с целым показателем и ее свойства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bookmarkStart w:id="8" w:name="_GoBack"/>
            <w:bookmarkEnd w:id="8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статистики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77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77"/>
        </w:trPr>
        <w:tc>
          <w:tcPr>
            <w:tcW w:w="141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Pr="00AB08AC" w:rsidRDefault="00AB08AC" w:rsidP="00AB08AC">
            <w:pPr>
              <w:rPr>
                <w:rFonts w:ascii="Times New Roman" w:hAnsi="Times New Roman" w:cs="Times New Roman"/>
                <w:b/>
              </w:rPr>
            </w:pPr>
            <w:r w:rsidRPr="00AB08AC">
              <w:rPr>
                <w:rFonts w:ascii="Times New Roman" w:hAnsi="Times New Roman" w:cs="Times New Roman"/>
                <w:b/>
              </w:rPr>
              <w:t>Раздел 7. Повторение</w:t>
            </w:r>
          </w:p>
        </w:tc>
      </w:tr>
      <w:tr w:rsidR="00AB08AC" w:rsidTr="00880AF5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08AC" w:rsidRDefault="00AB08AC" w:rsidP="006B4C3A">
            <w:pPr>
              <w:rPr>
                <w:rFonts w:ascii="Times New Roman" w:hAnsi="Times New Roman" w:cs="Times New Roman"/>
                <w:b/>
                <w:bCs/>
              </w:rPr>
            </w:pPr>
            <w:r w:rsidRPr="0036325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Повторение темы «Рациональные дроби»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880AF5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08AC" w:rsidRDefault="00AB08AC" w:rsidP="006B4C3A">
            <w:pPr>
              <w:rPr>
                <w:rFonts w:ascii="Times New Roman" w:hAnsi="Times New Roman" w:cs="Times New Roman"/>
                <w:b/>
                <w:bCs/>
              </w:rPr>
            </w:pPr>
            <w:r w:rsidRPr="0036325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Повторение темы «Квадратные корни»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880AF5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08AC" w:rsidRDefault="00AB08AC" w:rsidP="006B4C3A">
            <w:pPr>
              <w:rPr>
                <w:rFonts w:ascii="Times New Roman" w:hAnsi="Times New Roman" w:cs="Times New Roman"/>
                <w:b/>
                <w:bCs/>
              </w:rPr>
            </w:pPr>
            <w:r w:rsidRPr="0036325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Повторение темы «Неравенства»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880AF5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08AC" w:rsidRDefault="00AB08AC" w:rsidP="006B4C3A">
            <w:pPr>
              <w:rPr>
                <w:rFonts w:ascii="Times New Roman" w:hAnsi="Times New Roman" w:cs="Times New Roman"/>
                <w:b/>
                <w:bCs/>
              </w:rPr>
            </w:pPr>
            <w:r w:rsidRPr="0036325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Итоговая контрольная работа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880AF5">
        <w:trPr>
          <w:trHeight w:val="2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B08AC" w:rsidRDefault="00AB08AC" w:rsidP="006B4C3A">
            <w:pPr>
              <w:rPr>
                <w:rFonts w:ascii="Times New Roman" w:hAnsi="Times New Roman" w:cs="Times New Roman"/>
                <w:b/>
                <w:bCs/>
              </w:rPr>
            </w:pPr>
            <w:r w:rsidRPr="0036325E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>Подведение итогов обучения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277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08AC" w:rsidTr="00AB08AC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8AC" w:rsidRDefault="00AB08AC" w:rsidP="00AB08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A7369" w:rsidRDefault="001A7369">
      <w:pPr>
        <w:pStyle w:val="afb"/>
        <w:rPr>
          <w:rFonts w:ascii="Times New Roman" w:hAnsi="Times New Roman" w:cs="Times New Roman"/>
          <w:b/>
          <w:sz w:val="16"/>
          <w:szCs w:val="16"/>
        </w:rPr>
      </w:pPr>
    </w:p>
    <w:sectPr w:rsidR="001A7369" w:rsidSect="003E6A41">
      <w:headerReference w:type="default" r:id="rId9"/>
      <w:pgSz w:w="15840" w:h="12240" w:orient="landscape"/>
      <w:pgMar w:top="851" w:right="851" w:bottom="851" w:left="851" w:header="720" w:footer="0" w:gutter="0"/>
      <w:cols w:space="720"/>
      <w:formProt w:val="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1EA" w:rsidRDefault="007461EA">
      <w:r>
        <w:separator/>
      </w:r>
    </w:p>
  </w:endnote>
  <w:endnote w:type="continuationSeparator" w:id="0">
    <w:p w:rsidR="007461EA" w:rsidRDefault="00746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charset w:val="01"/>
    <w:family w:val="roman"/>
    <w:pitch w:val="default"/>
    <w:sig w:usb0="00000000" w:usb1="00000000" w:usb2="00000000" w:usb3="00000000" w:csb0="00000000" w:csb1="00000000"/>
  </w:font>
  <w:font w:name="Noto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1EA" w:rsidRDefault="007461EA">
      <w:r>
        <w:separator/>
      </w:r>
    </w:p>
  </w:footnote>
  <w:footnote w:type="continuationSeparator" w:id="0">
    <w:p w:rsidR="007461EA" w:rsidRDefault="00746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369" w:rsidRDefault="001A7369">
    <w:pPr>
      <w:spacing w:line="200" w:lineRule="exac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369" w:rsidRDefault="001A7369">
    <w:pPr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66F8"/>
    <w:multiLevelType w:val="multilevel"/>
    <w:tmpl w:val="EA1E3EB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F16E93"/>
    <w:multiLevelType w:val="multilevel"/>
    <w:tmpl w:val="A354501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FBE25FD"/>
    <w:multiLevelType w:val="multilevel"/>
    <w:tmpl w:val="4A34104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D9C2044"/>
    <w:multiLevelType w:val="multilevel"/>
    <w:tmpl w:val="2B884F0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79E7F90"/>
    <w:multiLevelType w:val="multilevel"/>
    <w:tmpl w:val="0C00C9F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8E20FDC"/>
    <w:multiLevelType w:val="multilevel"/>
    <w:tmpl w:val="5A0E264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A717560"/>
    <w:multiLevelType w:val="multilevel"/>
    <w:tmpl w:val="5C1CF1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AE302C8"/>
    <w:multiLevelType w:val="multilevel"/>
    <w:tmpl w:val="B6B61A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36187955"/>
    <w:multiLevelType w:val="multilevel"/>
    <w:tmpl w:val="16FE779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D05331B"/>
    <w:multiLevelType w:val="multilevel"/>
    <w:tmpl w:val="AF7EE5B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EE7592D"/>
    <w:multiLevelType w:val="multilevel"/>
    <w:tmpl w:val="A746D07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3B3608C"/>
    <w:multiLevelType w:val="multilevel"/>
    <w:tmpl w:val="50728D6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77926BF"/>
    <w:multiLevelType w:val="multilevel"/>
    <w:tmpl w:val="649ACDC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44178D8"/>
    <w:multiLevelType w:val="multilevel"/>
    <w:tmpl w:val="8D90476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5ED33CD"/>
    <w:multiLevelType w:val="multilevel"/>
    <w:tmpl w:val="1DB044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4125D28"/>
    <w:multiLevelType w:val="multilevel"/>
    <w:tmpl w:val="031820A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8B247B1"/>
    <w:multiLevelType w:val="multilevel"/>
    <w:tmpl w:val="37DC85C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C56708D"/>
    <w:multiLevelType w:val="multilevel"/>
    <w:tmpl w:val="29ECAF1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E366FCE"/>
    <w:multiLevelType w:val="multilevel"/>
    <w:tmpl w:val="25885E5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3C77337"/>
    <w:multiLevelType w:val="multilevel"/>
    <w:tmpl w:val="B4F8048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5297AFE"/>
    <w:multiLevelType w:val="multilevel"/>
    <w:tmpl w:val="61FA368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64E6375"/>
    <w:multiLevelType w:val="multilevel"/>
    <w:tmpl w:val="972020C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18"/>
  </w:num>
  <w:num w:numId="5">
    <w:abstractNumId w:val="11"/>
  </w:num>
  <w:num w:numId="6">
    <w:abstractNumId w:val="13"/>
  </w:num>
  <w:num w:numId="7">
    <w:abstractNumId w:val="16"/>
  </w:num>
  <w:num w:numId="8">
    <w:abstractNumId w:val="6"/>
  </w:num>
  <w:num w:numId="9">
    <w:abstractNumId w:val="5"/>
  </w:num>
  <w:num w:numId="10">
    <w:abstractNumId w:val="9"/>
  </w:num>
  <w:num w:numId="11">
    <w:abstractNumId w:val="17"/>
  </w:num>
  <w:num w:numId="12">
    <w:abstractNumId w:val="12"/>
  </w:num>
  <w:num w:numId="13">
    <w:abstractNumId w:val="15"/>
  </w:num>
  <w:num w:numId="14">
    <w:abstractNumId w:val="14"/>
  </w:num>
  <w:num w:numId="15">
    <w:abstractNumId w:val="19"/>
  </w:num>
  <w:num w:numId="16">
    <w:abstractNumId w:val="3"/>
  </w:num>
  <w:num w:numId="17">
    <w:abstractNumId w:val="0"/>
  </w:num>
  <w:num w:numId="18">
    <w:abstractNumId w:val="2"/>
  </w:num>
  <w:num w:numId="19">
    <w:abstractNumId w:val="21"/>
  </w:num>
  <w:num w:numId="20">
    <w:abstractNumId w:val="1"/>
  </w:num>
  <w:num w:numId="21">
    <w:abstractNumId w:val="4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369"/>
    <w:rsid w:val="001A7369"/>
    <w:rsid w:val="003045D1"/>
    <w:rsid w:val="00341AE5"/>
    <w:rsid w:val="003E6A41"/>
    <w:rsid w:val="004E6427"/>
    <w:rsid w:val="0058702A"/>
    <w:rsid w:val="00726262"/>
    <w:rsid w:val="007461EA"/>
    <w:rsid w:val="00794790"/>
    <w:rsid w:val="00A7162D"/>
    <w:rsid w:val="00AB08AC"/>
    <w:rsid w:val="00AD7E92"/>
    <w:rsid w:val="00BF4135"/>
    <w:rsid w:val="00D7212A"/>
    <w:rsid w:val="00DF7F65"/>
    <w:rsid w:val="00E7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2CF"/>
    <w:pPr>
      <w:widowControl w:val="0"/>
    </w:pPr>
    <w:rPr>
      <w:rFonts w:ascii="Liberation Serif" w:eastAsia="DejaVu Sans Condensed" w:hAnsi="Liberation Serif" w:cs="Lucida Sans"/>
      <w:kern w:val="2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B012CF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qFormat/>
    <w:rsid w:val="00E6550F"/>
    <w:rPr>
      <w:rFonts w:ascii="Liberation Serif" w:eastAsia="DejaVu Sans Condensed" w:hAnsi="Liberation Serif" w:cs="Lucida Sans"/>
      <w:kern w:val="2"/>
      <w:sz w:val="24"/>
      <w:szCs w:val="24"/>
      <w:lang w:eastAsia="zh-CN" w:bidi="hi-IN"/>
    </w:rPr>
  </w:style>
  <w:style w:type="character" w:customStyle="1" w:styleId="11">
    <w:name w:val="Заголовок 1 Знак"/>
    <w:link w:val="1"/>
    <w:qFormat/>
    <w:rsid w:val="00E6550F"/>
    <w:rPr>
      <w:rFonts w:ascii="Liberation Serif" w:eastAsia="DejaVu Sans Condensed" w:hAnsi="Liberation Serif" w:cs="Lucida Sans"/>
      <w:b/>
      <w:bCs/>
      <w:kern w:val="2"/>
      <w:sz w:val="48"/>
      <w:szCs w:val="48"/>
      <w:lang w:eastAsia="zh-CN" w:bidi="hi-IN"/>
    </w:rPr>
  </w:style>
  <w:style w:type="character" w:customStyle="1" w:styleId="20">
    <w:name w:val="Заголовок 2 Знак"/>
    <w:link w:val="2"/>
    <w:qFormat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qFormat/>
    <w:rsid w:val="00B012CF"/>
    <w:rPr>
      <w:rFonts w:ascii="Symbol" w:hAnsi="Symbol" w:cs="Symbol"/>
    </w:rPr>
  </w:style>
  <w:style w:type="character" w:customStyle="1" w:styleId="WW8Num3z0">
    <w:name w:val="WW8Num3z0"/>
    <w:qFormat/>
    <w:rsid w:val="00B012CF"/>
    <w:rPr>
      <w:rFonts w:ascii="Symbol" w:hAnsi="Symbol" w:cs="Symbol"/>
    </w:rPr>
  </w:style>
  <w:style w:type="character" w:customStyle="1" w:styleId="Absatz-Standardschriftart">
    <w:name w:val="Absatz-Standardschriftart"/>
    <w:qFormat/>
    <w:rsid w:val="00B012CF"/>
  </w:style>
  <w:style w:type="character" w:customStyle="1" w:styleId="WW-Absatz-Standardschriftart">
    <w:name w:val="WW-Absatz-Standardschriftart"/>
    <w:qFormat/>
    <w:rsid w:val="00B012CF"/>
  </w:style>
  <w:style w:type="character" w:customStyle="1" w:styleId="WW-Absatz-Standardschriftart1">
    <w:name w:val="WW-Absatz-Standardschriftart1"/>
    <w:qFormat/>
    <w:rsid w:val="00B012CF"/>
  </w:style>
  <w:style w:type="character" w:customStyle="1" w:styleId="21">
    <w:name w:val="Основной шрифт абзаца2"/>
    <w:qFormat/>
    <w:rsid w:val="00B012CF"/>
  </w:style>
  <w:style w:type="character" w:customStyle="1" w:styleId="WW8Num23z0">
    <w:name w:val="WW8Num23z0"/>
    <w:qFormat/>
    <w:rsid w:val="00B012CF"/>
    <w:rPr>
      <w:rFonts w:ascii="Symbol" w:hAnsi="Symbol" w:cs="Symbol"/>
    </w:rPr>
  </w:style>
  <w:style w:type="character" w:customStyle="1" w:styleId="WW8Num23z1">
    <w:name w:val="WW8Num23z1"/>
    <w:qFormat/>
    <w:rsid w:val="00B012CF"/>
    <w:rPr>
      <w:rFonts w:ascii="Courier New" w:hAnsi="Courier New" w:cs="Courier New"/>
    </w:rPr>
  </w:style>
  <w:style w:type="character" w:customStyle="1" w:styleId="WW8Num23z2">
    <w:name w:val="WW8Num23z2"/>
    <w:qFormat/>
    <w:rsid w:val="00B012CF"/>
    <w:rPr>
      <w:rFonts w:ascii="Wingdings" w:hAnsi="Wingdings" w:cs="Wingdings"/>
    </w:rPr>
  </w:style>
  <w:style w:type="character" w:customStyle="1" w:styleId="WW8Num34z0">
    <w:name w:val="WW8Num34z0"/>
    <w:qFormat/>
    <w:rsid w:val="00B012CF"/>
    <w:rPr>
      <w:rFonts w:ascii="Arial" w:hAnsi="Arial" w:cs="Arial"/>
    </w:rPr>
  </w:style>
  <w:style w:type="character" w:customStyle="1" w:styleId="WW8Num34z1">
    <w:name w:val="WW8Num34z1"/>
    <w:qFormat/>
    <w:rsid w:val="00B012CF"/>
    <w:rPr>
      <w:rFonts w:ascii="Courier New" w:hAnsi="Courier New" w:cs="Courier New"/>
    </w:rPr>
  </w:style>
  <w:style w:type="character" w:customStyle="1" w:styleId="WW8Num34z2">
    <w:name w:val="WW8Num34z2"/>
    <w:qFormat/>
    <w:rsid w:val="00B012CF"/>
    <w:rPr>
      <w:rFonts w:ascii="Wingdings" w:hAnsi="Wingdings" w:cs="Wingdings"/>
    </w:rPr>
  </w:style>
  <w:style w:type="character" w:customStyle="1" w:styleId="WW8Num34z3">
    <w:name w:val="WW8Num34z3"/>
    <w:qFormat/>
    <w:rsid w:val="00B012CF"/>
    <w:rPr>
      <w:rFonts w:ascii="Symbol" w:hAnsi="Symbol" w:cs="Symbol"/>
    </w:rPr>
  </w:style>
  <w:style w:type="character" w:customStyle="1" w:styleId="WW8Num3z1">
    <w:name w:val="WW8Num3z1"/>
    <w:qFormat/>
    <w:rsid w:val="00B012CF"/>
    <w:rPr>
      <w:rFonts w:ascii="Courier New" w:hAnsi="Courier New" w:cs="Courier New"/>
    </w:rPr>
  </w:style>
  <w:style w:type="character" w:customStyle="1" w:styleId="WW8Num3z2">
    <w:name w:val="WW8Num3z2"/>
    <w:qFormat/>
    <w:rsid w:val="00B012CF"/>
    <w:rPr>
      <w:rFonts w:ascii="Wingdings" w:hAnsi="Wingdings" w:cs="Wingdings"/>
    </w:rPr>
  </w:style>
  <w:style w:type="character" w:customStyle="1" w:styleId="12">
    <w:name w:val="Основной шрифт абзаца1"/>
    <w:qFormat/>
    <w:rsid w:val="00B012CF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qFormat/>
    <w:rsid w:val="00B012C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qFormat/>
    <w:rsid w:val="00B012CF"/>
    <w:rPr>
      <w:rFonts w:ascii="Times New Roman" w:hAnsi="Times New Roman" w:cs="Times New Roman"/>
    </w:rPr>
  </w:style>
  <w:style w:type="character" w:customStyle="1" w:styleId="a5">
    <w:name w:val="Символ нумерации"/>
    <w:qFormat/>
    <w:rsid w:val="00B012CF"/>
  </w:style>
  <w:style w:type="character" w:customStyle="1" w:styleId="-">
    <w:name w:val="Интернет-ссылка"/>
    <w:uiPriority w:val="99"/>
    <w:rsid w:val="00B012CF"/>
    <w:rPr>
      <w:color w:val="000080"/>
      <w:u w:val="single"/>
    </w:rPr>
  </w:style>
  <w:style w:type="character" w:customStyle="1" w:styleId="a6">
    <w:name w:val="Основной текст с отступом Знак"/>
    <w:qFormat/>
    <w:rsid w:val="00E6550F"/>
    <w:rPr>
      <w:rFonts w:ascii="Liberation Serif" w:eastAsia="DejaVu Sans Condensed" w:hAnsi="Liberation Serif" w:cs="Lucida Sans"/>
      <w:kern w:val="2"/>
      <w:sz w:val="24"/>
      <w:szCs w:val="24"/>
      <w:lang w:eastAsia="zh-CN" w:bidi="hi-IN"/>
    </w:rPr>
  </w:style>
  <w:style w:type="character" w:customStyle="1" w:styleId="a7">
    <w:name w:val="Посещённая гиперссылка"/>
    <w:uiPriority w:val="99"/>
    <w:semiHidden/>
    <w:unhideWhenUsed/>
    <w:rsid w:val="0046391E"/>
    <w:rPr>
      <w:color w:val="800080"/>
      <w:u w:val="single"/>
    </w:rPr>
  </w:style>
  <w:style w:type="character" w:customStyle="1" w:styleId="a8">
    <w:name w:val="Без интервала Знак"/>
    <w:qFormat/>
    <w:rsid w:val="00E6550F"/>
    <w:rPr>
      <w:rFonts w:ascii="Liberation Serif" w:eastAsia="DejaVu Sans Condensed" w:hAnsi="Liberation Serif" w:cs="Mangal"/>
      <w:kern w:val="2"/>
      <w:sz w:val="24"/>
      <w:szCs w:val="21"/>
      <w:lang w:val="ru-RU" w:eastAsia="zh-CN" w:bidi="hi-IN"/>
    </w:rPr>
  </w:style>
  <w:style w:type="character" w:customStyle="1" w:styleId="a9">
    <w:name w:val="Текст выноски Знак"/>
    <w:uiPriority w:val="99"/>
    <w:semiHidden/>
    <w:qFormat/>
    <w:rsid w:val="00EB2ACF"/>
    <w:rPr>
      <w:rFonts w:ascii="Tahoma" w:eastAsia="DejaVu Sans Condensed" w:hAnsi="Tahoma" w:cs="Mangal"/>
      <w:kern w:val="2"/>
      <w:sz w:val="16"/>
      <w:szCs w:val="14"/>
      <w:lang w:eastAsia="zh-CN" w:bidi="hi-IN"/>
    </w:rPr>
  </w:style>
  <w:style w:type="character" w:customStyle="1" w:styleId="aa">
    <w:name w:val="Верхний колонтитул Знак"/>
    <w:uiPriority w:val="99"/>
    <w:semiHidden/>
    <w:qFormat/>
    <w:rsid w:val="00543AD0"/>
    <w:rPr>
      <w:rFonts w:ascii="Liberation Serif" w:eastAsia="DejaVu Sans Condensed" w:hAnsi="Liberation Serif" w:cs="Mangal"/>
      <w:kern w:val="2"/>
      <w:sz w:val="24"/>
      <w:szCs w:val="21"/>
      <w:lang w:eastAsia="zh-CN" w:bidi="hi-IN"/>
    </w:rPr>
  </w:style>
  <w:style w:type="character" w:customStyle="1" w:styleId="ab">
    <w:name w:val="Нижний колонтитул Знак"/>
    <w:uiPriority w:val="99"/>
    <w:qFormat/>
    <w:rsid w:val="00543AD0"/>
    <w:rPr>
      <w:rFonts w:ascii="Liberation Serif" w:eastAsia="DejaVu Sans Condensed" w:hAnsi="Liberation Serif" w:cs="Mangal"/>
      <w:kern w:val="2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qFormat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qFormat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qFormat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character" w:customStyle="1" w:styleId="31">
    <w:name w:val="Заголовок №3_"/>
    <w:link w:val="310"/>
    <w:qFormat/>
    <w:rsid w:val="00E6550F"/>
    <w:rPr>
      <w:b/>
      <w:bCs/>
      <w:shd w:val="clear" w:color="auto" w:fill="FFFFFF"/>
    </w:rPr>
  </w:style>
  <w:style w:type="character" w:customStyle="1" w:styleId="14">
    <w:name w:val="Основной текст (14)_"/>
    <w:link w:val="140"/>
    <w:qFormat/>
    <w:rsid w:val="00E6550F"/>
    <w:rPr>
      <w:i/>
      <w:iCs/>
      <w:shd w:val="clear" w:color="auto" w:fill="FFFFFF"/>
    </w:rPr>
  </w:style>
  <w:style w:type="character" w:customStyle="1" w:styleId="140">
    <w:name w:val="Основной текст (14) + Не курсив"/>
    <w:basedOn w:val="14"/>
    <w:link w:val="14"/>
    <w:qFormat/>
    <w:rsid w:val="00E6550F"/>
    <w:rPr>
      <w:i/>
      <w:iCs/>
      <w:shd w:val="clear" w:color="auto" w:fill="FFFFFF"/>
    </w:rPr>
  </w:style>
  <w:style w:type="character" w:customStyle="1" w:styleId="141">
    <w:name w:val="Основной текст (14)"/>
    <w:qFormat/>
    <w:rsid w:val="00E6550F"/>
    <w:rPr>
      <w:i/>
      <w:iCs/>
      <w:sz w:val="22"/>
      <w:szCs w:val="22"/>
      <w:lang w:bidi="ar-SA"/>
    </w:rPr>
  </w:style>
  <w:style w:type="character" w:customStyle="1" w:styleId="36">
    <w:name w:val="Заголовок №36"/>
    <w:qFormat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qFormat/>
    <w:rsid w:val="00E6550F"/>
  </w:style>
  <w:style w:type="character" w:customStyle="1" w:styleId="22">
    <w:name w:val="Заголовок №2_"/>
    <w:link w:val="23"/>
    <w:qFormat/>
    <w:rsid w:val="00E6550F"/>
    <w:rPr>
      <w:b/>
      <w:bCs/>
      <w:sz w:val="21"/>
      <w:szCs w:val="21"/>
      <w:shd w:val="clear" w:color="auto" w:fill="FFFFFF"/>
    </w:rPr>
  </w:style>
  <w:style w:type="character" w:customStyle="1" w:styleId="32">
    <w:name w:val="Оглавление 3 Знак"/>
    <w:link w:val="33"/>
    <w:semiHidden/>
    <w:qFormat/>
    <w:rsid w:val="00E6550F"/>
    <w:rPr>
      <w:sz w:val="16"/>
      <w:szCs w:val="16"/>
    </w:rPr>
  </w:style>
  <w:style w:type="character" w:customStyle="1" w:styleId="ac">
    <w:name w:val="Текст Знак"/>
    <w:qFormat/>
    <w:rsid w:val="00E6550F"/>
    <w:rPr>
      <w:rFonts w:ascii="Courier New" w:hAnsi="Courier New"/>
    </w:rPr>
  </w:style>
  <w:style w:type="character" w:customStyle="1" w:styleId="FontStyle12">
    <w:name w:val="Font Style12"/>
    <w:uiPriority w:val="99"/>
    <w:qFormat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qFormat/>
    <w:rsid w:val="00E6550F"/>
    <w:rPr>
      <w:rFonts w:ascii="Arial" w:hAnsi="Arial" w:cs="Arial"/>
      <w:b/>
      <w:bCs/>
      <w:spacing w:val="-10"/>
      <w:sz w:val="20"/>
      <w:szCs w:val="20"/>
    </w:rPr>
  </w:style>
  <w:style w:type="character" w:styleId="ad">
    <w:name w:val="Strong"/>
    <w:qFormat/>
    <w:rsid w:val="00E6550F"/>
    <w:rPr>
      <w:b/>
      <w:bCs/>
    </w:rPr>
  </w:style>
  <w:style w:type="character" w:customStyle="1" w:styleId="ae">
    <w:name w:val="Название Знак"/>
    <w:qFormat/>
    <w:rsid w:val="00E6550F"/>
    <w:rPr>
      <w:b/>
      <w:bCs/>
      <w:sz w:val="24"/>
      <w:szCs w:val="24"/>
    </w:rPr>
  </w:style>
  <w:style w:type="character" w:styleId="af">
    <w:name w:val="page number"/>
    <w:basedOn w:val="a1"/>
    <w:qFormat/>
    <w:rsid w:val="00E6550F"/>
  </w:style>
  <w:style w:type="character" w:customStyle="1" w:styleId="24">
    <w:name w:val="Основной текст 2 Знак"/>
    <w:link w:val="25"/>
    <w:qFormat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Текст сноски Знак"/>
    <w:semiHidden/>
    <w:qFormat/>
    <w:rsid w:val="00E6550F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uiPriority w:val="99"/>
    <w:semiHidden/>
    <w:qFormat/>
    <w:rsid w:val="00E6550F"/>
    <w:rPr>
      <w:rFonts w:ascii="Calibri" w:eastAsia="Calibri" w:hAnsi="Calibri"/>
      <w:lang w:eastAsia="en-US"/>
    </w:rPr>
  </w:style>
  <w:style w:type="character" w:customStyle="1" w:styleId="c3">
    <w:name w:val="c3"/>
    <w:basedOn w:val="a1"/>
    <w:qFormat/>
    <w:rsid w:val="00E6550F"/>
  </w:style>
  <w:style w:type="character" w:customStyle="1" w:styleId="em1">
    <w:name w:val="em1"/>
    <w:qFormat/>
    <w:rsid w:val="00E305F7"/>
    <w:rPr>
      <w:b/>
      <w:bCs/>
    </w:rPr>
  </w:style>
  <w:style w:type="character" w:styleId="af2">
    <w:name w:val="Placeholder Text"/>
    <w:basedOn w:val="a1"/>
    <w:uiPriority w:val="99"/>
    <w:semiHidden/>
    <w:qFormat/>
    <w:rsid w:val="00B966A8"/>
    <w:rPr>
      <w:color w:val="808080"/>
    </w:rPr>
  </w:style>
  <w:style w:type="paragraph" w:customStyle="1" w:styleId="af3">
    <w:name w:val="Заголовок"/>
    <w:basedOn w:val="a"/>
    <w:next w:val="a0"/>
    <w:qFormat/>
    <w:rsid w:val="003E6A4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0">
    <w:name w:val="Body Text"/>
    <w:basedOn w:val="a"/>
    <w:rsid w:val="00B012CF"/>
    <w:pPr>
      <w:spacing w:after="120"/>
    </w:pPr>
  </w:style>
  <w:style w:type="paragraph" w:styleId="af4">
    <w:name w:val="List"/>
    <w:basedOn w:val="a0"/>
    <w:rsid w:val="00B012CF"/>
  </w:style>
  <w:style w:type="paragraph" w:styleId="af5">
    <w:name w:val="caption"/>
    <w:basedOn w:val="a"/>
    <w:qFormat/>
    <w:rsid w:val="00B012CF"/>
    <w:pPr>
      <w:suppressLineNumbers/>
      <w:spacing w:before="120" w:after="120"/>
    </w:pPr>
    <w:rPr>
      <w:i/>
      <w:iCs/>
    </w:rPr>
  </w:style>
  <w:style w:type="paragraph" w:styleId="af6">
    <w:name w:val="index heading"/>
    <w:basedOn w:val="a"/>
    <w:qFormat/>
    <w:rsid w:val="003E6A41"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1"/>
    <w:basedOn w:val="a"/>
    <w:next w:val="a0"/>
    <w:qFormat/>
    <w:rsid w:val="00B012C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3">
    <w:name w:val="Указатель2"/>
    <w:basedOn w:val="a"/>
    <w:link w:val="22"/>
    <w:qFormat/>
    <w:rsid w:val="00B012CF"/>
    <w:pPr>
      <w:suppressLineNumbers/>
    </w:pPr>
  </w:style>
  <w:style w:type="paragraph" w:customStyle="1" w:styleId="13">
    <w:name w:val="Название объекта1"/>
    <w:basedOn w:val="a"/>
    <w:qFormat/>
    <w:rsid w:val="00B012CF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qFormat/>
    <w:rsid w:val="00B012CF"/>
    <w:pPr>
      <w:suppressLineNumbers/>
    </w:pPr>
  </w:style>
  <w:style w:type="paragraph" w:customStyle="1" w:styleId="af7">
    <w:name w:val="Содержимое таблицы"/>
    <w:basedOn w:val="a"/>
    <w:qFormat/>
    <w:rsid w:val="00B012CF"/>
    <w:pPr>
      <w:suppressLineNumbers/>
    </w:pPr>
  </w:style>
  <w:style w:type="paragraph" w:customStyle="1" w:styleId="af8">
    <w:name w:val="Заголовок таблицы"/>
    <w:basedOn w:val="af7"/>
    <w:qFormat/>
    <w:rsid w:val="00B012CF"/>
    <w:pPr>
      <w:jc w:val="center"/>
    </w:pPr>
    <w:rPr>
      <w:b/>
      <w:bCs/>
    </w:rPr>
  </w:style>
  <w:style w:type="paragraph" w:styleId="af9">
    <w:name w:val="List Paragraph"/>
    <w:basedOn w:val="a"/>
    <w:uiPriority w:val="34"/>
    <w:qFormat/>
    <w:rsid w:val="00B012CF"/>
    <w:pPr>
      <w:ind w:left="720"/>
    </w:pPr>
  </w:style>
  <w:style w:type="paragraph" w:styleId="afa">
    <w:name w:val="Body Text Indent"/>
    <w:basedOn w:val="a"/>
    <w:rsid w:val="00B012CF"/>
    <w:pPr>
      <w:spacing w:after="120"/>
      <w:ind w:left="283"/>
    </w:pPr>
  </w:style>
  <w:style w:type="paragraph" w:customStyle="1" w:styleId="16">
    <w:name w:val="Абзац списка1"/>
    <w:basedOn w:val="a"/>
    <w:qFormat/>
    <w:rsid w:val="00B012CF"/>
    <w:pPr>
      <w:ind w:left="720"/>
    </w:pPr>
  </w:style>
  <w:style w:type="paragraph" w:styleId="afb">
    <w:name w:val="No Spacing"/>
    <w:uiPriority w:val="1"/>
    <w:qFormat/>
    <w:rsid w:val="00FD14A7"/>
    <w:pPr>
      <w:widowControl w:val="0"/>
    </w:pPr>
    <w:rPr>
      <w:rFonts w:ascii="Liberation Serif" w:eastAsia="DejaVu Sans Condensed" w:hAnsi="Liberation Serif" w:cs="Mangal"/>
      <w:kern w:val="2"/>
      <w:sz w:val="24"/>
      <w:szCs w:val="21"/>
      <w:lang w:eastAsia="zh-CN" w:bidi="hi-IN"/>
    </w:rPr>
  </w:style>
  <w:style w:type="paragraph" w:styleId="afc">
    <w:name w:val="Balloon Text"/>
    <w:basedOn w:val="a"/>
    <w:uiPriority w:val="99"/>
    <w:semiHidden/>
    <w:unhideWhenUsed/>
    <w:qFormat/>
    <w:rsid w:val="00EB2ACF"/>
    <w:rPr>
      <w:rFonts w:ascii="Tahoma" w:hAnsi="Tahoma" w:cs="Mangal"/>
      <w:sz w:val="16"/>
      <w:szCs w:val="14"/>
    </w:rPr>
  </w:style>
  <w:style w:type="paragraph" w:customStyle="1" w:styleId="afd">
    <w:name w:val="Верхний и нижний колонтитулы"/>
    <w:basedOn w:val="a"/>
    <w:qFormat/>
    <w:rsid w:val="003E6A41"/>
  </w:style>
  <w:style w:type="paragraph" w:styleId="afe">
    <w:name w:val="header"/>
    <w:basedOn w:val="a"/>
    <w:uiPriority w:val="99"/>
    <w:semiHidden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f">
    <w:name w:val="footer"/>
    <w:basedOn w:val="a"/>
    <w:uiPriority w:val="99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f0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7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6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3">
    <w:name w:val="toc 3"/>
    <w:basedOn w:val="a"/>
    <w:next w:val="a"/>
    <w:link w:val="32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customStyle="1" w:styleId="310">
    <w:name w:val="Заголовок №31"/>
    <w:basedOn w:val="a"/>
    <w:link w:val="31"/>
    <w:qFormat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paragraph" w:customStyle="1" w:styleId="1410">
    <w:name w:val="Основной текст (14)1"/>
    <w:basedOn w:val="a"/>
    <w:qFormat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paragraph" w:customStyle="1" w:styleId="25">
    <w:name w:val="Заголовок №2"/>
    <w:basedOn w:val="a"/>
    <w:link w:val="24"/>
    <w:qFormat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paragraph" w:styleId="34">
    <w:name w:val="Body Text 3"/>
    <w:basedOn w:val="a"/>
    <w:semiHidden/>
    <w:unhideWhenUsed/>
    <w:qFormat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f1">
    <w:name w:val="Plain Text"/>
    <w:basedOn w:val="a"/>
    <w:unhideWhenUsed/>
    <w:qFormat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paragraph" w:customStyle="1" w:styleId="18">
    <w:name w:val="Обычный1"/>
    <w:qFormat/>
    <w:rsid w:val="00E6550F"/>
    <w:rPr>
      <w:sz w:val="24"/>
    </w:rPr>
  </w:style>
  <w:style w:type="paragraph" w:customStyle="1" w:styleId="19">
    <w:name w:val="Стиль1"/>
    <w:qFormat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10">
    <w:name w:val="Основной текст 2 Знак1"/>
    <w:link w:val="27"/>
    <w:qFormat/>
    <w:rsid w:val="00E6550F"/>
    <w:rPr>
      <w:sz w:val="24"/>
    </w:rPr>
  </w:style>
  <w:style w:type="paragraph" w:customStyle="1" w:styleId="35">
    <w:name w:val="Обычный3"/>
    <w:qFormat/>
    <w:rsid w:val="00E6550F"/>
    <w:rPr>
      <w:sz w:val="24"/>
    </w:rPr>
  </w:style>
  <w:style w:type="paragraph" w:styleId="aff2">
    <w:name w:val="Normal (Web)"/>
    <w:basedOn w:val="a"/>
    <w:qFormat/>
    <w:rsid w:val="00E6550F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qFormat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1">
    <w:name w:val="Основной текст с отступом 21"/>
    <w:basedOn w:val="a"/>
    <w:qFormat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paragraph" w:styleId="aff3">
    <w:name w:val="Title"/>
    <w:basedOn w:val="a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paragraph" w:styleId="27">
    <w:name w:val="Body Text 2"/>
    <w:basedOn w:val="a"/>
    <w:link w:val="210"/>
    <w:qFormat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ff4">
    <w:name w:val="footnote text"/>
    <w:basedOn w:val="a"/>
    <w:semiHidden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a">
    <w:name w:val="Знак1"/>
    <w:basedOn w:val="a"/>
    <w:qFormat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ff5">
    <w:name w:val="endnote text"/>
    <w:basedOn w:val="a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qFormat/>
    <w:rsid w:val="00E6550F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aff6">
    <w:name w:val="Содержимое врезки"/>
    <w:basedOn w:val="a"/>
    <w:qFormat/>
    <w:rsid w:val="003E6A41"/>
  </w:style>
  <w:style w:type="table" w:styleId="aff7">
    <w:name w:val="Table Grid"/>
    <w:basedOn w:val="a2"/>
    <w:uiPriority w:val="59"/>
    <w:rsid w:val="00F857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3BA0B-536C-4446-8304-0CFEE012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2540</Words>
  <Characters>14479</Characters>
  <Application>Microsoft Office Word</Application>
  <DocSecurity>0</DocSecurity>
  <Lines>120</Lines>
  <Paragraphs>33</Paragraphs>
  <ScaleCrop>false</ScaleCrop>
  <Company>SPecialiST RePack</Company>
  <LinksUpToDate>false</LinksUpToDate>
  <CharactersWithSpaces>16986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dilan</dc:creator>
  <dc:description/>
  <cp:lastModifiedBy>ЯОА</cp:lastModifiedBy>
  <cp:revision>45</cp:revision>
  <cp:lastPrinted>2015-02-13T16:37:00Z</cp:lastPrinted>
  <dcterms:created xsi:type="dcterms:W3CDTF">2021-09-19T01:08:00Z</dcterms:created>
  <dcterms:modified xsi:type="dcterms:W3CDTF">2024-09-04T22:45:00Z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